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widowControl w:val="0"/>
        <w:jc w:val="center"/>
        <w:rPr>
          <w:rFonts w:ascii="Roboto" w:cs="Roboto" w:eastAsia="Roboto" w:hAnsi="Roboto"/>
        </w:rPr>
      </w:pPr>
      <w:bookmarkStart w:colFirst="0" w:colLast="0" w:name="_oeo1dhfdu2h2" w:id="0"/>
      <w:bookmarkEnd w:id="0"/>
      <w:r w:rsidDel="00000000" w:rsidR="00000000" w:rsidRPr="00000000">
        <w:rPr>
          <w:rFonts w:ascii="Roboto" w:cs="Roboto" w:eastAsia="Roboto" w:hAnsi="Roboto"/>
          <w:rtl w:val="0"/>
        </w:rPr>
        <w:t xml:space="preserve">FireProtect 2 AC (Heat/Smoke) Jeweller</w:t>
      </w:r>
    </w:p>
    <w:p w:rsidR="00000000" w:rsidDel="00000000" w:rsidP="00000000" w:rsidRDefault="00000000" w:rsidRPr="00000000" w14:paraId="00000002">
      <w:pPr>
        <w:pStyle w:val="Subtitle"/>
        <w:widowControl w:val="0"/>
        <w:jc w:val="center"/>
        <w:rPr>
          <w:rFonts w:ascii="Roboto" w:cs="Roboto" w:eastAsia="Roboto" w:hAnsi="Roboto"/>
        </w:rPr>
      </w:pPr>
      <w:bookmarkStart w:colFirst="0" w:colLast="0" w:name="_7jqofgj6jprw" w:id="1"/>
      <w:bookmarkEnd w:id="1"/>
      <w:r w:rsidDel="00000000" w:rsidR="00000000" w:rsidRPr="00000000">
        <w:rPr>
          <w:rFonts w:ascii="Roboto" w:cs="Roboto" w:eastAsia="Roboto" w:hAnsi="Roboto"/>
          <w:rtl w:val="0"/>
        </w:rPr>
        <w:t xml:space="preserve">Détecteur sans fil de fumée- et de chaleur alimenté par le secteur</w:t>
      </w:r>
    </w:p>
    <w:p w:rsidR="00000000" w:rsidDel="00000000" w:rsidP="00000000" w:rsidRDefault="00000000" w:rsidRPr="00000000" w14:paraId="00000003">
      <w:pPr>
        <w:pStyle w:val="Heading1"/>
        <w:rPr>
          <w:rFonts w:ascii="Roboto" w:cs="Roboto" w:eastAsia="Roboto" w:hAnsi="Roboto"/>
        </w:rPr>
      </w:pPr>
      <w:bookmarkStart w:colFirst="0" w:colLast="0" w:name="_2kz6iqsn8i47" w:id="2"/>
      <w:bookmarkEnd w:id="2"/>
      <w:r w:rsidDel="00000000" w:rsidR="00000000" w:rsidRPr="00000000">
        <w:rPr>
          <w:rFonts w:ascii="Roboto" w:cs="Roboto" w:eastAsia="Roboto" w:hAnsi="Roboto"/>
          <w:rtl w:val="0"/>
        </w:rPr>
        <w:t xml:space="preserve">Précision à travers la vapeur, la poussière et le temps</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rtl w:val="0"/>
        </w:rPr>
        <w:t xml:space="preserve">FireProtect 2 AC est un détecteur de nouvelle génération conçu pour protéger les habitations contre les incendies. La chambre optique ne nécessite pas de nettoyage régulier et un logiciel sophistiqué minimise les déclenchements intempestifs. Le capteur à double spectre distingue instantanément la fumée de la vapeur et deux thermistances réagissent rapidement à la combustion des matériaux synthétiques. Tout est conforme aux normes de sécurité incendie les plus récentes. Sa conception bien pensée, son panneau de montage amélioré avec les connecteurs WAGO 221 et les paramètres dans l'application rendent le processus d'installation agréable et facile, offrant une expérience ultime pour les PRO.</w:t>
      </w:r>
    </w:p>
    <w:p w:rsidR="00000000" w:rsidDel="00000000" w:rsidP="00000000" w:rsidRDefault="00000000" w:rsidRPr="00000000" w14:paraId="00000005">
      <w:pPr>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tl w:val="0"/>
        </w:rPr>
      </w:r>
    </w:p>
    <w:tbl>
      <w:tblPr>
        <w:tblStyle w:val="Table1"/>
        <w:tblW w:w="14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
        <w:gridCol w:w="3500"/>
        <w:gridCol w:w="3500"/>
        <w:gridCol w:w="3500"/>
        <w:tblGridChange w:id="0">
          <w:tblGrid>
            <w:gridCol w:w="3500"/>
            <w:gridCol w:w="3500"/>
            <w:gridCol w:w="3500"/>
            <w:gridCol w:w="3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Deux types d'alarme incendie interconnectée</w:t>
            </w:r>
          </w:p>
          <w:p w:rsidR="00000000" w:rsidDel="00000000" w:rsidP="00000000" w:rsidRDefault="00000000" w:rsidRPr="00000000" w14:paraId="00000008">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Principale : via une centrale Ajax, une alarme est déclenchée dans les 20 secondes</w:t>
            </w:r>
          </w:p>
          <w:p w:rsidR="00000000" w:rsidDel="00000000" w:rsidP="00000000" w:rsidRDefault="00000000" w:rsidRPr="00000000" w14:paraId="0000000A">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0B">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De secours : d'un détecteur à l'autre, une alarme en moins de 60 s</w:t>
            </w:r>
          </w:p>
          <w:p w:rsidR="00000000" w:rsidDel="00000000" w:rsidP="00000000" w:rsidRDefault="00000000" w:rsidRPr="00000000" w14:paraId="0000000C">
            <w:pPr>
              <w:widowControl w:val="0"/>
              <w:spacing w:line="240" w:lineRule="auto"/>
              <w:rPr>
                <w:rFonts w:ascii="Roboto" w:cs="Roboto" w:eastAsia="Roboto" w:hAnsi="Roboto"/>
                <w:color w:val="cc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Alimentation principale</w:t>
            </w:r>
          </w:p>
          <w:p w:rsidR="00000000" w:rsidDel="00000000" w:rsidP="00000000" w:rsidRDefault="00000000" w:rsidRPr="00000000" w14:paraId="0000000E">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110–240 V~</w:t>
            </w:r>
          </w:p>
          <w:p w:rsidR="00000000" w:rsidDel="00000000" w:rsidP="00000000" w:rsidRDefault="00000000" w:rsidRPr="00000000" w14:paraId="0000000F">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Batterie de secours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SmartBracket</w:t>
            </w:r>
          </w:p>
          <w:p w:rsidR="00000000" w:rsidDel="00000000" w:rsidP="00000000" w:rsidRDefault="00000000" w:rsidRPr="00000000" w14:paraId="00000012">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13">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avec angle de rotation réglable</w:t>
            </w:r>
          </w:p>
          <w:p w:rsidR="00000000" w:rsidDel="00000000" w:rsidP="00000000" w:rsidRDefault="00000000" w:rsidRPr="00000000" w14:paraId="00000014">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15">
            <w:pPr>
              <w:widowControl w:val="0"/>
              <w:spacing w:line="240" w:lineRule="auto"/>
              <w:jc w:val="center"/>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Sirène intégrée de 85 dB</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18">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Capteurs</w:t>
            </w:r>
          </w:p>
          <w:p w:rsidR="00000000" w:rsidDel="00000000" w:rsidP="00000000" w:rsidRDefault="00000000" w:rsidRPr="00000000" w14:paraId="00000019">
            <w:pPr>
              <w:widowControl w:val="0"/>
              <w:spacing w:line="240" w:lineRule="auto"/>
              <w:jc w:val="center"/>
              <w:rPr>
                <w:rFonts w:ascii="Roboto" w:cs="Roboto" w:eastAsia="Roboto" w:hAnsi="Roboto"/>
              </w:rPr>
            </w:pPr>
            <w:r w:rsidDel="00000000" w:rsidR="00000000" w:rsidRPr="00000000">
              <w:rPr>
                <w:rtl w:val="0"/>
              </w:rPr>
            </w:r>
          </w:p>
          <w:tbl>
            <w:tblPr>
              <w:tblStyle w:val="Table2"/>
              <w:tblW w:w="22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1140"/>
              <w:tblGridChange w:id="0">
                <w:tblGrid>
                  <w:gridCol w:w="1140"/>
                  <w:gridCol w:w="11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Chaleur</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Fumée</w:t>
                  </w:r>
                </w:p>
              </w:tc>
            </w:tr>
          </w:tbl>
          <w:p w:rsidR="00000000" w:rsidDel="00000000" w:rsidP="00000000" w:rsidRDefault="00000000" w:rsidRPr="00000000" w14:paraId="0000001C">
            <w:pPr>
              <w:widowControl w:val="0"/>
              <w:spacing w:line="240" w:lineRule="auto"/>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Chambre optique étanche à la poussière et impénétrable pour les insectes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Câblage facile</w:t>
            </w:r>
          </w:p>
          <w:p w:rsidR="00000000" w:rsidDel="00000000" w:rsidP="00000000" w:rsidRDefault="00000000" w:rsidRPr="00000000" w14:paraId="0000001F">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20">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avec WAGO 221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Capteur optique de fumée à double spectre</w:t>
            </w:r>
          </w:p>
          <w:p w:rsidR="00000000" w:rsidDel="00000000" w:rsidP="00000000" w:rsidRDefault="00000000" w:rsidRPr="00000000" w14:paraId="00000022">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23">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avec l'algorithme numérique HazeFlow 2</w:t>
            </w:r>
          </w:p>
          <w:p w:rsidR="00000000" w:rsidDel="00000000" w:rsidP="00000000" w:rsidRDefault="00000000" w:rsidRPr="00000000" w14:paraId="00000024">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pour filtrer les déclenchements intempestifs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Communication radio Jeweller</w:t>
            </w:r>
          </w:p>
          <w:p w:rsidR="00000000" w:rsidDel="00000000" w:rsidP="00000000" w:rsidRDefault="00000000" w:rsidRPr="00000000" w14:paraId="00000026">
            <w:pPr>
              <w:widowControl w:val="0"/>
              <w:spacing w:line="240" w:lineRule="auto"/>
              <w:jc w:val="center"/>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Notifications riches en informations dans l'application</w:t>
            </w:r>
          </w:p>
          <w:p w:rsidR="00000000" w:rsidDel="00000000" w:rsidP="00000000" w:rsidRDefault="00000000" w:rsidRPr="00000000" w14:paraId="00000028">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29">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Accueil: Augmentation rapide de la température détectée, FireProtect 2 dans la cuisine</w:t>
            </w:r>
          </w:p>
          <w:p w:rsidR="00000000" w:rsidDel="00000000" w:rsidP="00000000" w:rsidRDefault="00000000" w:rsidRPr="00000000" w14:paraId="0000002A">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Accueil: Photo par scénario prise, MotionCam (PhOD) dans la cuisine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Contrôle et configuration à distance</w:t>
            </w:r>
            <w:r w:rsidDel="00000000" w:rsidR="00000000" w:rsidRPr="00000000">
              <w:rPr>
                <w:rtl w:val="0"/>
              </w:rPr>
            </w:r>
          </w:p>
          <w:p w:rsidR="00000000" w:rsidDel="00000000" w:rsidP="00000000" w:rsidRDefault="00000000" w:rsidRPr="00000000" w14:paraId="0000002D">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Fonctionne dans le cadre du système Ajax ou sans être lié à une centrale Ajax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Jusqu'à 1 700 m</w:t>
            </w:r>
          </w:p>
          <w:p w:rsidR="00000000" w:rsidDel="00000000" w:rsidP="00000000" w:rsidRDefault="00000000" w:rsidRPr="00000000" w14:paraId="00000031">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portée de communication avec une centrale Ajax</w:t>
            </w:r>
          </w:p>
          <w:p w:rsidR="00000000" w:rsidDel="00000000" w:rsidP="00000000" w:rsidRDefault="00000000" w:rsidRPr="00000000" w14:paraId="00000033">
            <w:pPr>
              <w:widowControl w:val="0"/>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widowControl w:val="0"/>
              <w:spacing w:line="240" w:lineRule="auto"/>
              <w:jc w:val="center"/>
              <w:rPr>
                <w:rFonts w:ascii="Roboto" w:cs="Roboto" w:eastAsia="Roboto" w:hAnsi="Roboto"/>
              </w:rPr>
            </w:pPr>
            <w:r w:rsidDel="00000000" w:rsidR="00000000" w:rsidRPr="00000000">
              <w:rPr>
                <w:rFonts w:ascii="Roboto" w:cs="Roboto" w:eastAsia="Roboto" w:hAnsi="Roboto"/>
                <w:rtl w:val="0"/>
              </w:rPr>
              <w:t xml:space="preserve">Deux couleurs</w:t>
            </w:r>
          </w:p>
        </w:tc>
      </w:tr>
    </w:tbl>
    <w:p w:rsidR="00000000" w:rsidDel="00000000" w:rsidP="00000000" w:rsidRDefault="00000000" w:rsidRPr="00000000" w14:paraId="00000036">
      <w:pPr>
        <w:rPr>
          <w:rFonts w:ascii="Roboto" w:cs="Roboto" w:eastAsia="Roboto" w:hAnsi="Roboto"/>
        </w:rPr>
      </w:pPr>
      <w:r w:rsidDel="00000000" w:rsidR="00000000" w:rsidRPr="00000000">
        <w:rPr>
          <w:rtl w:val="0"/>
        </w:rPr>
      </w:r>
    </w:p>
    <w:p w:rsidR="00000000" w:rsidDel="00000000" w:rsidP="00000000" w:rsidRDefault="00000000" w:rsidRPr="00000000" w14:paraId="00000037">
      <w:pPr>
        <w:widowControl w:val="0"/>
        <w:rPr>
          <w:rFonts w:ascii="Roboto" w:cs="Roboto" w:eastAsia="Roboto" w:hAnsi="Roboto"/>
          <w:b w:val="1"/>
          <w:color w:val="666666"/>
          <w:sz w:val="20"/>
          <w:szCs w:val="20"/>
        </w:rPr>
      </w:pPr>
      <w:r w:rsidDel="00000000" w:rsidR="00000000" w:rsidRPr="00000000">
        <w:rPr>
          <w:rtl w:val="0"/>
        </w:rPr>
      </w:r>
    </w:p>
    <w:p w:rsidR="00000000" w:rsidDel="00000000" w:rsidP="00000000" w:rsidRDefault="00000000" w:rsidRPr="00000000" w14:paraId="00000038">
      <w:pPr>
        <w:pStyle w:val="Heading2"/>
        <w:widowControl w:val="0"/>
        <w:rPr>
          <w:rFonts w:ascii="Roboto" w:cs="Roboto" w:eastAsia="Roboto" w:hAnsi="Roboto"/>
        </w:rPr>
      </w:pPr>
      <w:bookmarkStart w:colFirst="0" w:colLast="0" w:name="_8s0sdli0i0u4" w:id="3"/>
      <w:bookmarkEnd w:id="3"/>
      <w:r w:rsidDel="00000000" w:rsidR="00000000" w:rsidRPr="00000000">
        <w:rPr>
          <w:rFonts w:ascii="Roboto" w:cs="Roboto" w:eastAsia="Roboto" w:hAnsi="Roboto"/>
          <w:rtl w:val="0"/>
        </w:rPr>
        <w:t xml:space="preserve">Centrales et prolongateurs de portée compatibles</w:t>
      </w:r>
    </w:p>
    <w:p w:rsidR="00000000" w:rsidDel="00000000" w:rsidP="00000000" w:rsidRDefault="00000000" w:rsidRPr="00000000" w14:paraId="00000039">
      <w:pPr>
        <w:rPr>
          <w:rFonts w:ascii="Roboto" w:cs="Roboto" w:eastAsia="Roboto" w:hAnsi="Roboto"/>
        </w:rPr>
      </w:pPr>
      <w:r w:rsidDel="00000000" w:rsidR="00000000" w:rsidRPr="00000000">
        <w:rPr>
          <w:rtl w:val="0"/>
        </w:rPr>
      </w:r>
    </w:p>
    <w:tbl>
      <w:tblPr>
        <w:tblStyle w:val="Table3"/>
        <w:tblW w:w="6135.0" w:type="dxa"/>
        <w:jc w:val="left"/>
        <w:tblInd w:w="3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2610"/>
        <w:tblGridChange w:id="0">
          <w:tblGrid>
            <w:gridCol w:w="3525"/>
            <w:gridCol w:w="261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Hub Plus</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3B">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Hub 2 (2G)</w:t>
            </w:r>
            <w:r w:rsidDel="00000000" w:rsidR="00000000" w:rsidRPr="00000000">
              <w:rPr>
                <w:rtl w:val="0"/>
              </w:rPr>
            </w:r>
          </w:p>
          <w:p w:rsidR="00000000" w:rsidDel="00000000" w:rsidP="00000000" w:rsidRDefault="00000000" w:rsidRPr="00000000" w14:paraId="0000003C">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Hub 2 (4G)</w:t>
            </w:r>
            <w:r w:rsidDel="00000000" w:rsidR="00000000" w:rsidRPr="00000000">
              <w:rPr>
                <w:rtl w:val="0"/>
              </w:rPr>
            </w:r>
          </w:p>
          <w:p w:rsidR="00000000" w:rsidDel="00000000" w:rsidP="00000000" w:rsidRDefault="00000000" w:rsidRPr="00000000" w14:paraId="0000003D">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Hub 2 Plus</w:t>
            </w:r>
            <w:r w:rsidDel="00000000" w:rsidR="00000000" w:rsidRPr="00000000">
              <w:rPr>
                <w:rtl w:val="0"/>
              </w:rPr>
            </w:r>
          </w:p>
          <w:p w:rsidR="00000000" w:rsidDel="00000000" w:rsidP="00000000" w:rsidRDefault="00000000" w:rsidRPr="00000000" w14:paraId="0000003E">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Hub Hybrid (2G)</w:t>
            </w:r>
            <w:r w:rsidDel="00000000" w:rsidR="00000000" w:rsidRPr="00000000">
              <w:rPr>
                <w:rtl w:val="0"/>
              </w:rPr>
            </w:r>
          </w:p>
          <w:p w:rsidR="00000000" w:rsidDel="00000000" w:rsidP="00000000" w:rsidRDefault="00000000" w:rsidRPr="00000000" w14:paraId="0000003F">
            <w:pPr>
              <w:widowControl w:val="0"/>
              <w:spacing w:line="240" w:lineRule="auto"/>
              <w:rPr>
                <w:rFonts w:ascii="Roboto" w:cs="Roboto" w:eastAsia="Roboto" w:hAnsi="Roboto"/>
              </w:rPr>
            </w:pPr>
            <w:r w:rsidDel="00000000" w:rsidR="00000000" w:rsidRPr="00000000">
              <w:rPr>
                <w:rFonts w:ascii="Roboto" w:cs="Roboto" w:eastAsia="Roboto" w:hAnsi="Roboto"/>
                <w:sz w:val="20"/>
                <w:szCs w:val="20"/>
                <w:rtl w:val="0"/>
              </w:rPr>
              <w:t xml:space="preserve">Hub Hybrid (4G)</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ReX</w:t>
            </w:r>
            <w:r w:rsidDel="00000000" w:rsidR="00000000" w:rsidRPr="00000000">
              <w:rPr>
                <w:rtl w:val="0"/>
              </w:rPr>
            </w:r>
          </w:p>
          <w:p w:rsidR="00000000" w:rsidDel="00000000" w:rsidP="00000000" w:rsidRDefault="00000000" w:rsidRPr="00000000" w14:paraId="00000041">
            <w:pPr>
              <w:widowControl w:val="0"/>
              <w:spacing w:line="240" w:lineRule="auto"/>
              <w:rPr>
                <w:rFonts w:ascii="Roboto" w:cs="Roboto" w:eastAsia="Roboto" w:hAnsi="Roboto"/>
              </w:rPr>
            </w:pPr>
            <w:r w:rsidDel="00000000" w:rsidR="00000000" w:rsidRPr="00000000">
              <w:rPr>
                <w:rFonts w:ascii="Roboto" w:cs="Roboto" w:eastAsia="Roboto" w:hAnsi="Roboto"/>
                <w:sz w:val="20"/>
                <w:szCs w:val="20"/>
                <w:rtl w:val="0"/>
              </w:rPr>
              <w:t xml:space="preserve">ReX 2</w:t>
            </w:r>
            <w:r w:rsidDel="00000000" w:rsidR="00000000" w:rsidRPr="00000000">
              <w:rPr>
                <w:rtl w:val="0"/>
              </w:rPr>
            </w:r>
          </w:p>
        </w:tc>
      </w:tr>
    </w:tbl>
    <w:p w:rsidR="00000000" w:rsidDel="00000000" w:rsidP="00000000" w:rsidRDefault="00000000" w:rsidRPr="00000000" w14:paraId="00000042">
      <w:pPr>
        <w:rPr>
          <w:rFonts w:ascii="Roboto" w:cs="Roboto" w:eastAsia="Roboto" w:hAnsi="Roboto"/>
        </w:rPr>
      </w:pPr>
      <w:r w:rsidDel="00000000" w:rsidR="00000000" w:rsidRPr="00000000">
        <w:rPr>
          <w:rtl w:val="0"/>
        </w:rPr>
      </w:r>
    </w:p>
    <w:p w:rsidR="00000000" w:rsidDel="00000000" w:rsidP="00000000" w:rsidRDefault="00000000" w:rsidRPr="00000000" w14:paraId="00000043">
      <w:pPr>
        <w:pStyle w:val="Heading1"/>
        <w:rPr>
          <w:rFonts w:ascii="Roboto" w:cs="Roboto" w:eastAsia="Roboto" w:hAnsi="Roboto"/>
        </w:rPr>
      </w:pPr>
      <w:bookmarkStart w:colFirst="0" w:colLast="0" w:name="_17nx9q9tdzoi" w:id="4"/>
      <w:bookmarkEnd w:id="4"/>
      <w:r w:rsidDel="00000000" w:rsidR="00000000" w:rsidRPr="00000000">
        <w:rPr>
          <w:rFonts w:ascii="Roboto" w:cs="Roboto" w:eastAsia="Roboto" w:hAnsi="Roboto"/>
          <w:rtl w:val="0"/>
        </w:rPr>
        <w:t xml:space="preserve">Le matériel résistant à l'épreuve du temps</w:t>
      </w:r>
    </w:p>
    <w:p w:rsidR="00000000" w:rsidDel="00000000" w:rsidP="00000000" w:rsidRDefault="00000000" w:rsidRPr="00000000" w14:paraId="00000044">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Bouton mécanique Test/Silence</w:t>
      </w:r>
    </w:p>
    <w:p w:rsidR="00000000" w:rsidDel="00000000" w:rsidP="00000000" w:rsidRDefault="00000000" w:rsidRPr="00000000" w14:paraId="00000045">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Indication LED des états du détecteur</w:t>
      </w:r>
    </w:p>
    <w:p w:rsidR="00000000" w:rsidDel="00000000" w:rsidP="00000000" w:rsidRDefault="00000000" w:rsidRPr="00000000" w14:paraId="00000046">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Chambre optique avec capteur à double spectre</w:t>
      </w:r>
    </w:p>
    <w:p w:rsidR="00000000" w:rsidDel="00000000" w:rsidP="00000000" w:rsidRDefault="00000000" w:rsidRPr="00000000" w14:paraId="00000047">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Deux thermistances</w:t>
      </w:r>
    </w:p>
    <w:p w:rsidR="00000000" w:rsidDel="00000000" w:rsidP="00000000" w:rsidRDefault="00000000" w:rsidRPr="00000000" w14:paraId="00000048">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Sirène de 85 dB</w:t>
      </w:r>
    </w:p>
    <w:p w:rsidR="00000000" w:rsidDel="00000000" w:rsidP="00000000" w:rsidRDefault="00000000" w:rsidRPr="00000000" w14:paraId="00000049">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Verrou pour sécuriser l'appareil sur le panneau de montage SmartBracket</w:t>
      </w:r>
    </w:p>
    <w:p w:rsidR="00000000" w:rsidDel="00000000" w:rsidP="00000000" w:rsidRDefault="00000000" w:rsidRPr="00000000" w14:paraId="0000004A">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SmartBracket avec le couvercle de protection pour isoler le câblage</w:t>
      </w:r>
    </w:p>
    <w:p w:rsidR="00000000" w:rsidDel="00000000" w:rsidP="00000000" w:rsidRDefault="00000000" w:rsidRPr="00000000" w14:paraId="0000004B">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WAGO 221, les bornes de raccordement amovibles à levier</w:t>
      </w:r>
    </w:p>
    <w:p w:rsidR="00000000" w:rsidDel="00000000" w:rsidP="00000000" w:rsidRDefault="00000000" w:rsidRPr="00000000" w14:paraId="0000004C">
      <w:pPr>
        <w:pStyle w:val="Heading1"/>
        <w:spacing w:line="240" w:lineRule="auto"/>
        <w:rPr>
          <w:rFonts w:ascii="Roboto" w:cs="Roboto" w:eastAsia="Roboto" w:hAnsi="Roboto"/>
        </w:rPr>
      </w:pPr>
      <w:bookmarkStart w:colFirst="0" w:colLast="0" w:name="_hdeiuumpxeu3" w:id="5"/>
      <w:bookmarkEnd w:id="5"/>
      <w:r w:rsidDel="00000000" w:rsidR="00000000" w:rsidRPr="00000000">
        <w:rPr>
          <w:rFonts w:ascii="Roboto" w:cs="Roboto" w:eastAsia="Roboto" w:hAnsi="Roboto"/>
          <w:rtl w:val="0"/>
        </w:rPr>
        <w:t xml:space="preserve">Technologie brevetée de la chambre optique</w:t>
      </w:r>
    </w:p>
    <w:p w:rsidR="00000000" w:rsidDel="00000000" w:rsidP="00000000" w:rsidRDefault="00000000" w:rsidRPr="00000000" w14:paraId="0000004D">
      <w:pPr>
        <w:rPr>
          <w:rFonts w:ascii="Roboto" w:cs="Roboto" w:eastAsia="Roboto" w:hAnsi="Roboto"/>
        </w:rPr>
      </w:pPr>
      <w:r w:rsidDel="00000000" w:rsidR="00000000" w:rsidRPr="00000000">
        <w:rPr>
          <w:rFonts w:ascii="Roboto" w:cs="Roboto" w:eastAsia="Roboto" w:hAnsi="Roboto"/>
          <w:rtl w:val="0"/>
        </w:rPr>
        <w:t xml:space="preserve">Inspiré par les meilleures solutions de détection d'incendie au monde, avec le FireProtect 2 AC, Ajax apporte un niveau supérieur de sécurité incendie pour les résidences. Une chambre optique brevetée, étanche à la poussière et impénétrable pour les insectes, un capteur optique à double spectre et un algorithme exclusif HazeFlow 2 garantissent la rapidité et la précision de la détection des incendies : une sécurité ultime sans risque de fausses alarmes.</w:t>
      </w:r>
    </w:p>
    <w:p w:rsidR="00000000" w:rsidDel="00000000" w:rsidP="00000000" w:rsidRDefault="00000000" w:rsidRPr="00000000" w14:paraId="0000004E">
      <w:pPr>
        <w:rPr>
          <w:rFonts w:ascii="Roboto" w:cs="Roboto" w:eastAsia="Roboto" w:hAnsi="Roboto"/>
        </w:rPr>
      </w:pPr>
      <w:r w:rsidDel="00000000" w:rsidR="00000000" w:rsidRPr="00000000">
        <w:rPr>
          <w:rtl w:val="0"/>
        </w:rPr>
      </w:r>
    </w:p>
    <w:p w:rsidR="00000000" w:rsidDel="00000000" w:rsidP="00000000" w:rsidRDefault="00000000" w:rsidRPr="00000000" w14:paraId="0000004F">
      <w:pPr>
        <w:pStyle w:val="Heading2"/>
        <w:widowControl w:val="0"/>
        <w:rPr>
          <w:rFonts w:ascii="Roboto" w:cs="Roboto" w:eastAsia="Roboto" w:hAnsi="Roboto"/>
        </w:rPr>
      </w:pPr>
      <w:bookmarkStart w:colFirst="0" w:colLast="0" w:name="_y43kkk4avufc" w:id="6"/>
      <w:bookmarkEnd w:id="6"/>
      <w:r w:rsidDel="00000000" w:rsidR="00000000" w:rsidRPr="00000000">
        <w:rPr>
          <w:rFonts w:ascii="Roboto" w:cs="Roboto" w:eastAsia="Roboto" w:hAnsi="Roboto"/>
          <w:rtl w:val="0"/>
        </w:rPr>
        <w:t xml:space="preserve">Impénétrable à la poussière et aux insectes</w:t>
      </w:r>
    </w:p>
    <w:p w:rsidR="00000000" w:rsidDel="00000000" w:rsidP="00000000" w:rsidRDefault="00000000" w:rsidRPr="00000000" w14:paraId="00000050">
      <w:pPr>
        <w:rPr>
          <w:rFonts w:ascii="Roboto" w:cs="Roboto" w:eastAsia="Roboto" w:hAnsi="Roboto"/>
        </w:rPr>
      </w:pPr>
      <w:r w:rsidDel="00000000" w:rsidR="00000000" w:rsidRPr="00000000">
        <w:rPr>
          <w:rFonts w:ascii="Roboto" w:cs="Roboto" w:eastAsia="Roboto" w:hAnsi="Roboto"/>
          <w:rtl w:val="0"/>
        </w:rPr>
        <w:t xml:space="preserve">La chambre optique est conçue de manière à éliminer toute possibilité de contamination pouvant nuire à la détection. Grâce à un mécanisme de circulation unique, le capteur optique est doté d'un champ libre qui lui permet d'identifier rapidement les produits de combustion présents dans l'air.</w:t>
      </w:r>
    </w:p>
    <w:p w:rsidR="00000000" w:rsidDel="00000000" w:rsidP="00000000" w:rsidRDefault="00000000" w:rsidRPr="00000000" w14:paraId="00000051">
      <w:pPr>
        <w:widowControl w:val="0"/>
        <w:rPr>
          <w:rFonts w:ascii="Roboto" w:cs="Roboto" w:eastAsia="Roboto" w:hAnsi="Roboto"/>
          <w:i w:val="1"/>
        </w:rPr>
      </w:pPr>
      <w:r w:rsidDel="00000000" w:rsidR="00000000" w:rsidRPr="00000000">
        <w:rPr>
          <w:rtl w:val="0"/>
        </w:rPr>
      </w:r>
    </w:p>
    <w:tbl>
      <w:tblPr>
        <w:tblStyle w:val="Table4"/>
        <w:tblW w:w="10774.0" w:type="dxa"/>
        <w:jc w:val="center"/>
        <w:tblBorders>
          <w:top w:color="d9ead3" w:space="0" w:sz="8" w:val="single"/>
          <w:left w:color="d9ead3" w:space="0" w:sz="8" w:val="single"/>
          <w:bottom w:color="d9ead3" w:space="0" w:sz="8" w:val="single"/>
          <w:right w:color="d9ead3" w:space="0" w:sz="8" w:val="single"/>
          <w:insideH w:color="d9ead3" w:space="0" w:sz="8" w:val="single"/>
          <w:insideV w:color="d9ead3" w:space="0" w:sz="8" w:val="single"/>
        </w:tblBorders>
        <w:tblLayout w:type="fixed"/>
        <w:tblLook w:val="0600"/>
      </w:tblPr>
      <w:tblGrid>
        <w:gridCol w:w="10774"/>
        <w:tblGridChange w:id="0">
          <w:tblGrid>
            <w:gridCol w:w="10774"/>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rtl w:val="0"/>
              </w:rPr>
              <w:t xml:space="preserve"> La chambre optique du FireProtect 2 n'a pas besoin d'être nettoyée régulièrement.</w:t>
            </w:r>
            <w:r w:rsidDel="00000000" w:rsidR="00000000" w:rsidRPr="00000000">
              <w:rPr>
                <w:rtl w:val="0"/>
              </w:rPr>
            </w:r>
          </w:p>
        </w:tc>
      </w:tr>
    </w:tbl>
    <w:p w:rsidR="00000000" w:rsidDel="00000000" w:rsidP="00000000" w:rsidRDefault="00000000" w:rsidRPr="00000000" w14:paraId="00000053">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54">
      <w:pPr>
        <w:pStyle w:val="Heading2"/>
        <w:widowControl w:val="0"/>
        <w:rPr>
          <w:rFonts w:ascii="Roboto" w:cs="Roboto" w:eastAsia="Roboto" w:hAnsi="Roboto"/>
        </w:rPr>
      </w:pPr>
      <w:bookmarkStart w:colFirst="0" w:colLast="0" w:name="_7jzlzl2ru3ij" w:id="7"/>
      <w:bookmarkEnd w:id="7"/>
      <w:r w:rsidDel="00000000" w:rsidR="00000000" w:rsidRPr="00000000">
        <w:rPr>
          <w:rFonts w:ascii="Roboto" w:cs="Roboto" w:eastAsia="Roboto" w:hAnsi="Roboto"/>
          <w:rtl w:val="0"/>
        </w:rPr>
        <w:t xml:space="preserve">Ignore les fumées de cuisson et la vapeur d'eau</w:t>
      </w:r>
    </w:p>
    <w:p w:rsidR="00000000" w:rsidDel="00000000" w:rsidP="00000000" w:rsidRDefault="00000000" w:rsidRPr="00000000" w14:paraId="00000055">
      <w:pPr>
        <w:rPr>
          <w:rFonts w:ascii="Roboto" w:cs="Roboto" w:eastAsia="Roboto" w:hAnsi="Roboto"/>
        </w:rPr>
      </w:pPr>
      <w:r w:rsidDel="00000000" w:rsidR="00000000" w:rsidRPr="00000000">
        <w:rPr>
          <w:rFonts w:ascii="Roboto" w:cs="Roboto" w:eastAsia="Roboto" w:hAnsi="Roboto"/>
          <w:rtl w:val="0"/>
        </w:rPr>
        <w:t xml:space="preserve">La chambre optique est reliée à un capteur à double spectre qui utilise des LED bleues et infrarouges de longueurs d'onde différentes. Il utilise la méthode de détection en temps réel la plus fiable, en mesurant directement la concentration de microparticules dans l'air. Cette technologie permet au FireProtect 2 AC de déterminer la taille des particules à l'intérieur de la chambre et de réagir uniquement à la fumée, en ignorant la vapeur.</w:t>
      </w:r>
    </w:p>
    <w:p w:rsidR="00000000" w:rsidDel="00000000" w:rsidP="00000000" w:rsidRDefault="00000000" w:rsidRPr="00000000" w14:paraId="00000056">
      <w:pPr>
        <w:rPr>
          <w:rFonts w:ascii="Roboto" w:cs="Roboto" w:eastAsia="Roboto" w:hAnsi="Roboto"/>
        </w:rPr>
      </w:pPr>
      <w:r w:rsidDel="00000000" w:rsidR="00000000" w:rsidRPr="00000000">
        <w:rPr>
          <w:rtl w:val="0"/>
        </w:rPr>
      </w:r>
    </w:p>
    <w:p w:rsidR="00000000" w:rsidDel="00000000" w:rsidP="00000000" w:rsidRDefault="00000000" w:rsidRPr="00000000" w14:paraId="00000057">
      <w:pPr>
        <w:pStyle w:val="Heading1"/>
        <w:widowControl w:val="0"/>
        <w:rPr>
          <w:rFonts w:ascii="Roboto" w:cs="Roboto" w:eastAsia="Roboto" w:hAnsi="Roboto"/>
        </w:rPr>
      </w:pPr>
      <w:bookmarkStart w:colFirst="0" w:colLast="0" w:name="_l12wehknqyxs" w:id="8"/>
      <w:bookmarkEnd w:id="8"/>
      <w:r w:rsidDel="00000000" w:rsidR="00000000" w:rsidRPr="00000000">
        <w:rPr>
          <w:rFonts w:ascii="Roboto" w:cs="Roboto" w:eastAsia="Roboto" w:hAnsi="Roboto"/>
          <w:rtl w:val="0"/>
        </w:rPr>
        <w:t xml:space="preserve">Ne réagit qu'aux menaces réelles</w:t>
      </w:r>
    </w:p>
    <w:p w:rsidR="00000000" w:rsidDel="00000000" w:rsidP="00000000" w:rsidRDefault="00000000" w:rsidRPr="00000000" w14:paraId="00000058">
      <w:pPr>
        <w:rPr>
          <w:rFonts w:ascii="Roboto" w:cs="Roboto" w:eastAsia="Roboto" w:hAnsi="Roboto"/>
        </w:rPr>
      </w:pPr>
      <w:r w:rsidDel="00000000" w:rsidR="00000000" w:rsidRPr="00000000">
        <w:rPr>
          <w:rFonts w:ascii="Roboto" w:cs="Roboto" w:eastAsia="Roboto" w:hAnsi="Roboto"/>
          <w:rtl w:val="0"/>
        </w:rPr>
        <w:t xml:space="preserve">Des recherches approfondies en matière de combustion des matériaux ont permis de développer HazeFlow 2, un algorithme de détection des fumées conçu par Ajax. L'algorithme analyse et compare simultanément les données du capteur optique à double spectre avec un modèle spécifique afin de distinguer la fumée de la vapeur ou de l'eau. Le détecteur déclenche instantanément l'alarme lorsque les caractéristiques indiquent un cas réel d'incendie.</w:t>
      </w:r>
    </w:p>
    <w:p w:rsidR="00000000" w:rsidDel="00000000" w:rsidP="00000000" w:rsidRDefault="00000000" w:rsidRPr="00000000" w14:paraId="00000059">
      <w:pPr>
        <w:pStyle w:val="Heading1"/>
        <w:spacing w:line="240" w:lineRule="auto"/>
        <w:rPr>
          <w:rFonts w:ascii="Roboto" w:cs="Roboto" w:eastAsia="Roboto" w:hAnsi="Roboto"/>
        </w:rPr>
      </w:pPr>
      <w:bookmarkStart w:colFirst="0" w:colLast="0" w:name="_iglt91nekqt" w:id="9"/>
      <w:bookmarkEnd w:id="9"/>
      <w:r w:rsidDel="00000000" w:rsidR="00000000" w:rsidRPr="00000000">
        <w:rPr>
          <w:rFonts w:ascii="Roboto" w:cs="Roboto" w:eastAsia="Roboto" w:hAnsi="Roboto"/>
          <w:rtl w:val="0"/>
        </w:rPr>
        <w:t xml:space="preserve">Même s'il s'agit d'un feu sans fumée</w:t>
      </w:r>
      <w:r w:rsidDel="00000000" w:rsidR="00000000" w:rsidRPr="00000000">
        <w:rPr>
          <w:rtl w:val="0"/>
        </w:rPr>
      </w:r>
    </w:p>
    <w:p w:rsidR="00000000" w:rsidDel="00000000" w:rsidP="00000000" w:rsidRDefault="00000000" w:rsidRPr="00000000" w14:paraId="0000005A">
      <w:pPr>
        <w:rPr>
          <w:rFonts w:ascii="Roboto" w:cs="Roboto" w:eastAsia="Roboto" w:hAnsi="Roboto"/>
        </w:rPr>
      </w:pPr>
      <w:r w:rsidDel="00000000" w:rsidR="00000000" w:rsidRPr="00000000">
        <w:rPr>
          <w:rFonts w:ascii="Roboto" w:cs="Roboto" w:eastAsia="Roboto" w:hAnsi="Roboto"/>
          <w:rtl w:val="0"/>
        </w:rPr>
        <w:t xml:space="preserve">FireProtect 2 est équipé de deux thermistances de classe A1R pour détecter les incendies sans fumée. Elles permettent de détecter une augmentation rapide de la température lorsque des matériaux synthétiques brûlent ou qu'un incendie se déclare à partir d'une combustion lente. Les thermistances sont situées à l'extérieur du boîtier afin d'éliminer les retards de détection qui peuvent sauver des vies. Ainsi, FireProtect 2 AC est prêt à détecter un incendie le plus rapidement possible, même s'il démarre de manière imperceptible.</w:t>
      </w:r>
    </w:p>
    <w:p w:rsidR="00000000" w:rsidDel="00000000" w:rsidP="00000000" w:rsidRDefault="00000000" w:rsidRPr="00000000" w14:paraId="0000005B">
      <w:pPr>
        <w:rPr>
          <w:rFonts w:ascii="Roboto" w:cs="Roboto" w:eastAsia="Roboto" w:hAnsi="Roboto"/>
        </w:rPr>
      </w:pPr>
      <w:r w:rsidDel="00000000" w:rsidR="00000000" w:rsidRPr="00000000">
        <w:rPr>
          <w:rtl w:val="0"/>
        </w:rPr>
      </w:r>
    </w:p>
    <w:p w:rsidR="00000000" w:rsidDel="00000000" w:rsidP="00000000" w:rsidRDefault="00000000" w:rsidRPr="00000000" w14:paraId="0000005C">
      <w:pPr>
        <w:widowControl w:val="0"/>
        <w:spacing w:line="276" w:lineRule="auto"/>
        <w:rPr>
          <w:b w:val="1"/>
        </w:rPr>
      </w:pPr>
      <w:r w:rsidDel="00000000" w:rsidR="00000000" w:rsidRPr="00000000">
        <w:rPr>
          <w:b w:val="1"/>
          <w:sz w:val="24"/>
          <w:szCs w:val="24"/>
          <w:rtl w:val="0"/>
        </w:rPr>
        <w:t xml:space="preserve">Alarme de chaleur</w:t>
      </w: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widowControl w:val="0"/>
        <w:numPr>
          <w:ilvl w:val="0"/>
          <w:numId w:val="3"/>
        </w:numPr>
        <w:spacing w:line="276" w:lineRule="auto"/>
        <w:ind w:left="720" w:hanging="360"/>
      </w:pPr>
      <w:r w:rsidDel="00000000" w:rsidR="00000000" w:rsidRPr="00000000">
        <w:rPr>
          <w:rtl w:val="0"/>
        </w:rPr>
        <w:t xml:space="preserve">Augmentation de la température de 10°C en une minute</w:t>
      </w:r>
    </w:p>
    <w:p w:rsidR="00000000" w:rsidDel="00000000" w:rsidP="00000000" w:rsidRDefault="00000000" w:rsidRPr="00000000" w14:paraId="0000005F">
      <w:pPr>
        <w:widowControl w:val="0"/>
        <w:numPr>
          <w:ilvl w:val="0"/>
          <w:numId w:val="3"/>
        </w:numPr>
        <w:spacing w:line="276" w:lineRule="auto"/>
        <w:ind w:left="720" w:hanging="360"/>
      </w:pPr>
      <w:r w:rsidDel="00000000" w:rsidR="00000000" w:rsidRPr="00000000">
        <w:rPr>
          <w:rtl w:val="0"/>
        </w:rPr>
        <w:t xml:space="preserve">Dépassement de +64°C</w:t>
      </w:r>
      <w:r w:rsidDel="00000000" w:rsidR="00000000" w:rsidRPr="00000000">
        <w:rPr>
          <w:rtl w:val="0"/>
        </w:rPr>
      </w:r>
    </w:p>
    <w:p w:rsidR="00000000" w:rsidDel="00000000" w:rsidP="00000000" w:rsidRDefault="00000000" w:rsidRPr="00000000" w14:paraId="00000060">
      <w:pPr>
        <w:pStyle w:val="Heading1"/>
        <w:spacing w:line="240" w:lineRule="auto"/>
        <w:rPr>
          <w:rFonts w:ascii="Roboto" w:cs="Roboto" w:eastAsia="Roboto" w:hAnsi="Roboto"/>
        </w:rPr>
      </w:pPr>
      <w:bookmarkStart w:colFirst="0" w:colLast="0" w:name="_q9lm57te2bku" w:id="10"/>
      <w:bookmarkEnd w:id="10"/>
      <w:r w:rsidDel="00000000" w:rsidR="00000000" w:rsidRPr="00000000">
        <w:rPr>
          <w:rFonts w:ascii="Roboto" w:cs="Roboto" w:eastAsia="Roboto" w:hAnsi="Roboto"/>
          <w:rtl w:val="0"/>
        </w:rPr>
        <w:t xml:space="preserve">Les performances stables pendant une dizaine d'années</w:t>
      </w:r>
      <w:r w:rsidDel="00000000" w:rsidR="00000000" w:rsidRPr="00000000">
        <w:rPr>
          <w:rtl w:val="0"/>
        </w:rPr>
      </w:r>
    </w:p>
    <w:p w:rsidR="00000000" w:rsidDel="00000000" w:rsidP="00000000" w:rsidRDefault="00000000" w:rsidRPr="00000000" w14:paraId="00000061">
      <w:pPr>
        <w:rPr>
          <w:rFonts w:ascii="Roboto" w:cs="Roboto" w:eastAsia="Roboto" w:hAnsi="Roboto"/>
        </w:rPr>
      </w:pPr>
      <w:r w:rsidDel="00000000" w:rsidR="00000000" w:rsidRPr="00000000">
        <w:rPr>
          <w:rFonts w:ascii="Roboto" w:cs="Roboto" w:eastAsia="Roboto" w:hAnsi="Roboto"/>
          <w:rtl w:val="0"/>
        </w:rPr>
        <w:t xml:space="preserve">Le détecteur est alimenté par le secteur 110–240 V~ et dispose d'une batterie scellée de secours. Même en cas de panne de courant, le détecteur continue de fonctionner sans problème. Conçu pour une détection rapide et fiable des incendies pendant sa durée de vie de 10 ans.</w:t>
      </w:r>
    </w:p>
    <w:p w:rsidR="00000000" w:rsidDel="00000000" w:rsidP="00000000" w:rsidRDefault="00000000" w:rsidRPr="00000000" w14:paraId="00000062">
      <w:pPr>
        <w:pStyle w:val="Heading1"/>
        <w:widowControl w:val="0"/>
        <w:rPr>
          <w:rFonts w:ascii="Roboto" w:cs="Roboto" w:eastAsia="Roboto" w:hAnsi="Roboto"/>
        </w:rPr>
      </w:pPr>
      <w:bookmarkStart w:colFirst="0" w:colLast="0" w:name="_u8y5sxawrzls" w:id="11"/>
      <w:bookmarkEnd w:id="11"/>
      <w:r w:rsidDel="00000000" w:rsidR="00000000" w:rsidRPr="00000000">
        <w:rPr>
          <w:rFonts w:ascii="Roboto" w:cs="Roboto" w:eastAsia="Roboto" w:hAnsi="Roboto"/>
          <w:rtl w:val="0"/>
        </w:rPr>
        <w:t xml:space="preserve">Pour être toujours informé, où que vous soyez</w:t>
      </w:r>
    </w:p>
    <w:p w:rsidR="00000000" w:rsidDel="00000000" w:rsidP="00000000" w:rsidRDefault="00000000" w:rsidRPr="00000000" w14:paraId="00000063">
      <w:pPr>
        <w:rPr>
          <w:rFonts w:ascii="Roboto" w:cs="Roboto" w:eastAsia="Roboto" w:hAnsi="Roboto"/>
        </w:rPr>
      </w:pPr>
      <w:r w:rsidDel="00000000" w:rsidR="00000000" w:rsidRPr="00000000">
        <w:rPr>
          <w:rFonts w:ascii="Roboto" w:cs="Roboto" w:eastAsia="Roboto" w:hAnsi="Roboto"/>
          <w:rtl w:val="0"/>
        </w:rPr>
        <w:t xml:space="preserve">Pour les systèmes d'alarme incendie à usage résidentiel, la priorité est d'informer les gens sur les risques d'incendie. FireProtect 2 est équipé d'une sirène puissante de 85 dB qui élimine le risque de manquer une alarme. Pour chaque alarme ou événement, le détecteur émet des sons impossibles à ignorer, avec des motifs différents, ce qui permet de reconnaître facilement le type de menace et de réagir en conséquence. </w:t>
      </w:r>
    </w:p>
    <w:p w:rsidR="00000000" w:rsidDel="00000000" w:rsidP="00000000" w:rsidRDefault="00000000" w:rsidRPr="00000000" w14:paraId="00000064">
      <w:pPr>
        <w:rPr>
          <w:rFonts w:ascii="Roboto" w:cs="Roboto" w:eastAsia="Roboto" w:hAnsi="Roboto"/>
        </w:rPr>
      </w:pPr>
      <w:r w:rsidDel="00000000" w:rsidR="00000000" w:rsidRPr="00000000">
        <w:rPr>
          <w:rtl w:val="0"/>
        </w:rPr>
      </w:r>
    </w:p>
    <w:p w:rsidR="00000000" w:rsidDel="00000000" w:rsidP="00000000" w:rsidRDefault="00000000" w:rsidRPr="00000000" w14:paraId="00000065">
      <w:pPr>
        <w:widowControl w:val="0"/>
        <w:rPr>
          <w:b w:val="1"/>
          <w:sz w:val="24"/>
          <w:szCs w:val="24"/>
        </w:rPr>
      </w:pPr>
      <w:r w:rsidDel="00000000" w:rsidR="00000000" w:rsidRPr="00000000">
        <w:rPr>
          <w:b w:val="1"/>
          <w:sz w:val="24"/>
          <w:szCs w:val="24"/>
          <w:rtl w:val="0"/>
        </w:rPr>
        <w:t xml:space="preserve">Différents sons et indications LED</w:t>
      </w:r>
    </w:p>
    <w:p w:rsidR="00000000" w:rsidDel="00000000" w:rsidP="00000000" w:rsidRDefault="00000000" w:rsidRPr="00000000" w14:paraId="00000066">
      <w:pPr>
        <w:widowControl w:val="0"/>
        <w:rPr>
          <w:sz w:val="24"/>
          <w:szCs w:val="24"/>
        </w:rPr>
      </w:pPr>
      <w:r w:rsidDel="00000000" w:rsidR="00000000" w:rsidRPr="00000000">
        <w:rPr>
          <w:rtl w:val="0"/>
        </w:rPr>
      </w:r>
    </w:p>
    <w:p w:rsidR="00000000" w:rsidDel="00000000" w:rsidP="00000000" w:rsidRDefault="00000000" w:rsidRPr="00000000" w14:paraId="00000067">
      <w:pPr>
        <w:widowControl w:val="0"/>
        <w:numPr>
          <w:ilvl w:val="0"/>
          <w:numId w:val="1"/>
        </w:numPr>
        <w:spacing w:line="276" w:lineRule="auto"/>
        <w:ind w:left="720" w:hanging="360"/>
      </w:pPr>
      <w:r w:rsidDel="00000000" w:rsidR="00000000" w:rsidRPr="00000000">
        <w:rPr>
          <w:rtl w:val="0"/>
        </w:rPr>
        <w:t xml:space="preserve">Alarmes de fumée ou de chaleur</w:t>
      </w:r>
    </w:p>
    <w:p w:rsidR="00000000" w:rsidDel="00000000" w:rsidP="00000000" w:rsidRDefault="00000000" w:rsidRPr="00000000" w14:paraId="00000068">
      <w:pPr>
        <w:widowControl w:val="0"/>
        <w:numPr>
          <w:ilvl w:val="0"/>
          <w:numId w:val="1"/>
        </w:numPr>
        <w:spacing w:line="276" w:lineRule="auto"/>
        <w:ind w:left="720" w:hanging="360"/>
      </w:pPr>
      <w:r w:rsidDel="00000000" w:rsidR="00000000" w:rsidRPr="00000000">
        <w:rPr>
          <w:rtl w:val="0"/>
        </w:rPr>
        <w:t xml:space="preserve">Dysfonctionnement</w:t>
      </w:r>
    </w:p>
    <w:p w:rsidR="00000000" w:rsidDel="00000000" w:rsidP="00000000" w:rsidRDefault="00000000" w:rsidRPr="00000000" w14:paraId="00000069">
      <w:pPr>
        <w:widowControl w:val="0"/>
        <w:numPr>
          <w:ilvl w:val="0"/>
          <w:numId w:val="1"/>
        </w:numPr>
        <w:spacing w:line="276" w:lineRule="auto"/>
        <w:ind w:left="720" w:hanging="360"/>
      </w:pPr>
      <w:r w:rsidDel="00000000" w:rsidR="00000000" w:rsidRPr="00000000">
        <w:rPr>
          <w:rtl w:val="0"/>
        </w:rPr>
        <w:t xml:space="preserve">Faible niveau de charge de la batterie</w:t>
      </w:r>
    </w:p>
    <w:p w:rsidR="00000000" w:rsidDel="00000000" w:rsidP="00000000" w:rsidRDefault="00000000" w:rsidRPr="00000000" w14:paraId="0000006A">
      <w:pPr>
        <w:widowControl w:val="0"/>
        <w:numPr>
          <w:ilvl w:val="0"/>
          <w:numId w:val="1"/>
        </w:numPr>
        <w:spacing w:line="276" w:lineRule="auto"/>
        <w:ind w:left="720" w:hanging="360"/>
      </w:pPr>
      <w:r w:rsidDel="00000000" w:rsidR="00000000" w:rsidRPr="00000000">
        <w:rPr>
          <w:rtl w:val="0"/>
        </w:rPr>
        <w:t xml:space="preserve">Fin de vie utile</w:t>
      </w:r>
      <w:r w:rsidDel="00000000" w:rsidR="00000000" w:rsidRPr="00000000">
        <w:rPr>
          <w:rtl w:val="0"/>
        </w:rPr>
      </w:r>
    </w:p>
    <w:p w:rsidR="00000000" w:rsidDel="00000000" w:rsidP="00000000" w:rsidRDefault="00000000" w:rsidRPr="00000000" w14:paraId="0000006B">
      <w:pPr>
        <w:pStyle w:val="Heading1"/>
        <w:spacing w:line="240" w:lineRule="auto"/>
        <w:rPr>
          <w:rFonts w:ascii="Roboto" w:cs="Roboto" w:eastAsia="Roboto" w:hAnsi="Roboto"/>
        </w:rPr>
      </w:pPr>
      <w:bookmarkStart w:colFirst="0" w:colLast="0" w:name="_drkvjpb02t47" w:id="12"/>
      <w:bookmarkEnd w:id="12"/>
      <w:r w:rsidDel="00000000" w:rsidR="00000000" w:rsidRPr="00000000">
        <w:rPr>
          <w:rFonts w:ascii="Roboto" w:cs="Roboto" w:eastAsia="Roboto" w:hAnsi="Roboto"/>
          <w:rtl w:val="0"/>
        </w:rPr>
        <w:t xml:space="preserve">Interconnexion sans fil renforcée</w:t>
      </w:r>
      <w:r w:rsidDel="00000000" w:rsidR="00000000" w:rsidRPr="00000000">
        <w:rPr>
          <w:rtl w:val="0"/>
        </w:rPr>
      </w:r>
    </w:p>
    <w:p w:rsidR="00000000" w:rsidDel="00000000" w:rsidP="00000000" w:rsidRDefault="00000000" w:rsidRPr="00000000" w14:paraId="0000006C">
      <w:pPr>
        <w:rPr>
          <w:rFonts w:ascii="Roboto" w:cs="Roboto" w:eastAsia="Roboto" w:hAnsi="Roboto"/>
        </w:rPr>
      </w:pPr>
      <w:r w:rsidDel="00000000" w:rsidR="00000000" w:rsidRPr="00000000">
        <w:rPr>
          <w:rFonts w:ascii="Roboto" w:cs="Roboto" w:eastAsia="Roboto" w:hAnsi="Roboto"/>
          <w:rtl w:val="0"/>
        </w:rPr>
        <w:t xml:space="preserve">Tous les détecteurs FireProtect 2 AC du système prennent en charge la fonction d'alarme incendie interconnectée. Il existe deux types d'alarme : l'alarme principale et l'alarme de secours (les deux fonctionnent en parallèle). En cas de danger, le détecteur déclencheur envoie une alarme incendie à la centrale. Ce dernier lance l'interconnexion principale : tous les détecteurs d'incendie activent les sirènes intégrées dans un délai de 20 secondes. C'est trois fois plus rapide que ce qu'exige la réglementation en matière d'incendie. Toutes les informations sont immédiatement disponibles dans les applications Ajax : l'emplacement du détecteur qui a déclenché l'alarme, le type d'alarme incendie et l'heure exacte. En même temps, le détecteur déclencheur active l'interconnexion de secours, envoyant l'alarme directement à d'autres détecteurs d'incendie. Même si la connexion à la centrale est perdue, l'activation de l'alarme interconnectée ne prend qu'une minute.</w:t>
      </w:r>
    </w:p>
    <w:p w:rsidR="00000000" w:rsidDel="00000000" w:rsidP="00000000" w:rsidRDefault="00000000" w:rsidRPr="00000000" w14:paraId="0000006D">
      <w:pPr>
        <w:rPr>
          <w:rFonts w:ascii="Roboto" w:cs="Roboto" w:eastAsia="Roboto" w:hAnsi="Roboto"/>
        </w:rPr>
      </w:pPr>
      <w:r w:rsidDel="00000000" w:rsidR="00000000" w:rsidRPr="00000000">
        <w:rPr>
          <w:rtl w:val="0"/>
        </w:rPr>
      </w:r>
    </w:p>
    <w:tbl>
      <w:tblPr>
        <w:tblStyle w:val="Table5"/>
        <w:tblW w:w="12180.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2835"/>
        <w:gridCol w:w="3510"/>
        <w:gridCol w:w="2655"/>
        <w:tblGridChange w:id="0">
          <w:tblGrid>
            <w:gridCol w:w="3180"/>
            <w:gridCol w:w="2835"/>
            <w:gridCol w:w="3510"/>
            <w:gridCol w:w="2655"/>
          </w:tblGrid>
        </w:tblGridChange>
      </w:tblGrid>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Alarme interconnectée primaire via la centrale</w:t>
            </w:r>
          </w:p>
          <w:p w:rsidR="00000000" w:rsidDel="00000000" w:rsidP="00000000" w:rsidRDefault="00000000" w:rsidRPr="00000000" w14:paraId="0000006F">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70">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20 secondes pour activer jusqu'à 200 détecteurs d'incendie</w:t>
            </w:r>
          </w:p>
        </w:tc>
        <w:tc>
          <w:tcPr>
            <w:gridSpan w:val="2"/>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Alarme interconnectée de secours d'un détecteur à l'autre</w:t>
            </w:r>
          </w:p>
          <w:p w:rsidR="00000000" w:rsidDel="00000000" w:rsidP="00000000" w:rsidRDefault="00000000" w:rsidRPr="00000000" w14:paraId="00000073">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74">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Moins d'une minute pour activer jusqu'à 50 détecteurs d'incendie</w:t>
            </w:r>
          </w:p>
        </w:tc>
      </w:tr>
    </w:tbl>
    <w:p w:rsidR="00000000" w:rsidDel="00000000" w:rsidP="00000000" w:rsidRDefault="00000000" w:rsidRPr="00000000" w14:paraId="00000076">
      <w:pPr>
        <w:pStyle w:val="Heading1"/>
        <w:widowControl w:val="0"/>
        <w:rPr>
          <w:rFonts w:ascii="Roboto" w:cs="Roboto" w:eastAsia="Roboto" w:hAnsi="Roboto"/>
        </w:rPr>
      </w:pPr>
      <w:bookmarkStart w:colFirst="0" w:colLast="0" w:name="_qvrr2ooqqfen" w:id="13"/>
      <w:bookmarkEnd w:id="13"/>
      <w:r w:rsidDel="00000000" w:rsidR="00000000" w:rsidRPr="00000000">
        <w:rPr>
          <w:rFonts w:ascii="Roboto" w:cs="Roboto" w:eastAsia="Roboto" w:hAnsi="Roboto"/>
          <w:rtl w:val="0"/>
        </w:rPr>
        <w:t xml:space="preserve">Exploitez au maximum les possibilités d'Ajax</w:t>
      </w:r>
    </w:p>
    <w:p w:rsidR="00000000" w:rsidDel="00000000" w:rsidP="00000000" w:rsidRDefault="00000000" w:rsidRPr="00000000" w14:paraId="00000077">
      <w:pPr>
        <w:rPr>
          <w:rFonts w:ascii="Roboto" w:cs="Roboto" w:eastAsia="Roboto" w:hAnsi="Roboto"/>
        </w:rPr>
      </w:pPr>
      <w:r w:rsidDel="00000000" w:rsidR="00000000" w:rsidRPr="00000000">
        <w:rPr>
          <w:rFonts w:ascii="Roboto" w:cs="Roboto" w:eastAsia="Roboto" w:hAnsi="Roboto"/>
          <w:rtl w:val="0"/>
        </w:rPr>
        <w:t xml:space="preserve">L'écosystème intelligent et sophistiqué Ajax apporte de nouveaux standards à l'industrie de la sécurité incendie. FireProtect 2 AC est prêt à protéger votre maison sans centrale Ajax mais peut faire encore plus lorsqu'il y est connecté. Les applications Ajax sont intuitives et offrent la possibilité de configurer le détecteur ou obtenir toutes les informations le concernant à distance, partout où une connexion Internet est disponible, à partir d'un smartphone ou d'un PC. Grâce aux notifications instantanées, vous ne risquez pas de manquer une alerte incendie et les scénarios vous permettent d'automatiser la sécurité incendie pour renforcer la protection de votre domicile lorsque vous êtes absent. Tout cela, combiné à une communication sans fil stable, garantit une fiabilité exceptionnelle, prouvée au fil des années par près de deux millions d'utilisateurs.</w:t>
      </w:r>
    </w:p>
    <w:p w:rsidR="00000000" w:rsidDel="00000000" w:rsidP="00000000" w:rsidRDefault="00000000" w:rsidRPr="00000000" w14:paraId="00000078">
      <w:pPr>
        <w:pStyle w:val="Heading2"/>
        <w:widowControl w:val="0"/>
        <w:rPr>
          <w:rFonts w:ascii="Roboto" w:cs="Roboto" w:eastAsia="Roboto" w:hAnsi="Roboto"/>
          <w:b w:val="1"/>
          <w:sz w:val="24"/>
          <w:szCs w:val="24"/>
        </w:rPr>
      </w:pPr>
      <w:bookmarkStart w:colFirst="0" w:colLast="0" w:name="_17se3sp7mgux" w:id="14"/>
      <w:bookmarkEnd w:id="14"/>
      <w:r w:rsidDel="00000000" w:rsidR="00000000" w:rsidRPr="00000000">
        <w:rPr>
          <w:rtl w:val="0"/>
        </w:rPr>
        <w:t xml:space="preserve">Surveillance complète du bâtiment</w:t>
      </w:r>
      <w:r w:rsidDel="00000000" w:rsidR="00000000" w:rsidRPr="00000000">
        <w:rPr>
          <w:rtl w:val="0"/>
        </w:rPr>
      </w:r>
    </w:p>
    <w:p w:rsidR="00000000" w:rsidDel="00000000" w:rsidP="00000000" w:rsidRDefault="00000000" w:rsidRPr="00000000" w14:paraId="00000079">
      <w:pPr>
        <w:pStyle w:val="Heading3"/>
        <w:widowControl w:val="0"/>
        <w:rPr>
          <w:rFonts w:ascii="Roboto" w:cs="Roboto" w:eastAsia="Roboto" w:hAnsi="Roboto"/>
        </w:rPr>
      </w:pPr>
      <w:bookmarkStart w:colFirst="0" w:colLast="0" w:name="_t2u9c3yye0sm" w:id="15"/>
      <w:bookmarkEnd w:id="15"/>
      <w:r w:rsidDel="00000000" w:rsidR="00000000" w:rsidRPr="00000000">
        <w:rPr>
          <w:rFonts w:ascii="Roboto" w:cs="Roboto" w:eastAsia="Roboto" w:hAnsi="Roboto"/>
          <w:rtl w:val="0"/>
        </w:rPr>
        <w:t xml:space="preserve">Notifications riches en données</w:t>
      </w:r>
      <w:r w:rsidDel="00000000" w:rsidR="00000000" w:rsidRPr="00000000">
        <w:rPr>
          <w:rtl w:val="0"/>
        </w:rPr>
      </w:r>
    </w:p>
    <w:p w:rsidR="00000000" w:rsidDel="00000000" w:rsidP="00000000" w:rsidRDefault="00000000" w:rsidRPr="00000000" w14:paraId="0000007A">
      <w:pPr>
        <w:rPr>
          <w:rFonts w:ascii="Roboto" w:cs="Roboto" w:eastAsia="Roboto" w:hAnsi="Roboto"/>
        </w:rPr>
      </w:pPr>
      <w:r w:rsidDel="00000000" w:rsidR="00000000" w:rsidRPr="00000000">
        <w:rPr>
          <w:rFonts w:ascii="Roboto" w:cs="Roboto" w:eastAsia="Roboto" w:hAnsi="Roboto"/>
          <w:rtl w:val="0"/>
        </w:rPr>
        <w:t xml:space="preserve">Le système notifie instantanément les alarmes grâce aux alertes critiques dans les applications Ajax. Les entreprises de sécurité et les utilisateurs savent exactement quel appareil s'est déclenché, quand et où cela s'est produit. Le système contrôle l'état de chaque appareil et signale tout dysfonctionnement ou le moment de remplacer les batteries.</w:t>
      </w:r>
    </w:p>
    <w:p w:rsidR="00000000" w:rsidDel="00000000" w:rsidP="00000000" w:rsidRDefault="00000000" w:rsidRPr="00000000" w14:paraId="0000007B">
      <w:pPr>
        <w:pStyle w:val="Heading3"/>
        <w:rPr>
          <w:rFonts w:ascii="Roboto" w:cs="Roboto" w:eastAsia="Roboto" w:hAnsi="Roboto"/>
        </w:rPr>
      </w:pPr>
      <w:bookmarkStart w:colFirst="0" w:colLast="0" w:name="_hvm7ghuahjya" w:id="16"/>
      <w:bookmarkEnd w:id="16"/>
      <w:r w:rsidDel="00000000" w:rsidR="00000000" w:rsidRPr="00000000">
        <w:rPr>
          <w:rFonts w:ascii="Roboto" w:cs="Roboto" w:eastAsia="Roboto" w:hAnsi="Roboto"/>
          <w:rtl w:val="0"/>
        </w:rPr>
        <w:t xml:space="preserve">Journal des événements détaillé</w:t>
      </w:r>
    </w:p>
    <w:p w:rsidR="00000000" w:rsidDel="00000000" w:rsidP="00000000" w:rsidRDefault="00000000" w:rsidRPr="00000000" w14:paraId="0000007C">
      <w:pPr>
        <w:rPr>
          <w:rFonts w:ascii="Roboto" w:cs="Roboto" w:eastAsia="Roboto" w:hAnsi="Roboto"/>
        </w:rPr>
      </w:pPr>
      <w:r w:rsidDel="00000000" w:rsidR="00000000" w:rsidRPr="00000000">
        <w:rPr>
          <w:rFonts w:ascii="Roboto" w:cs="Roboto" w:eastAsia="Roboto" w:hAnsi="Roboto"/>
          <w:rtl w:val="0"/>
        </w:rPr>
        <w:t xml:space="preserve">Le journal des événements enregistre 500 événements récents au sein du système. Les notifications contiennent des informations détaillées sur l'appareil, l'heure et la description de l'événement. Il permet de reconstituer l'événement réel et d'en trouver les causes afin d'obtenir des informations complètes pour les pompiers ou une compagnie d'assurance.</w:t>
      </w:r>
    </w:p>
    <w:p w:rsidR="00000000" w:rsidDel="00000000" w:rsidP="00000000" w:rsidRDefault="00000000" w:rsidRPr="00000000" w14:paraId="0000007D">
      <w:pPr>
        <w:pStyle w:val="Heading2"/>
        <w:widowControl w:val="0"/>
        <w:rPr>
          <w:rFonts w:ascii="Roboto" w:cs="Roboto" w:eastAsia="Roboto" w:hAnsi="Roboto"/>
        </w:rPr>
      </w:pPr>
      <w:bookmarkStart w:colFirst="0" w:colLast="0" w:name="_uhqwhzj5zhnn" w:id="17"/>
      <w:bookmarkEnd w:id="17"/>
      <w:r w:rsidDel="00000000" w:rsidR="00000000" w:rsidRPr="00000000">
        <w:rPr>
          <w:rFonts w:ascii="Roboto" w:cs="Roboto" w:eastAsia="Roboto" w:hAnsi="Roboto"/>
          <w:rtl w:val="0"/>
        </w:rPr>
        <w:t xml:space="preserve">Surveillance avec PRO Desktop</w:t>
      </w:r>
    </w:p>
    <w:p w:rsidR="00000000" w:rsidDel="00000000" w:rsidP="00000000" w:rsidRDefault="00000000" w:rsidRPr="00000000" w14:paraId="0000007E">
      <w:pPr>
        <w:rPr>
          <w:rFonts w:ascii="Roboto" w:cs="Roboto" w:eastAsia="Roboto" w:hAnsi="Roboto"/>
        </w:rPr>
      </w:pPr>
      <w:r w:rsidDel="00000000" w:rsidR="00000000" w:rsidRPr="00000000">
        <w:rPr>
          <w:rFonts w:ascii="Roboto" w:cs="Roboto" w:eastAsia="Roboto" w:hAnsi="Roboto"/>
          <w:rtl w:val="0"/>
        </w:rPr>
        <w:t xml:space="preserve">Avec PRO Desktop, le personnel d'administration du bâtiment peut observer non seulement la sécurité, mais aussi les détecteurs d'incendie Ajax pour réagir instantanément aux alarmes. État de l'appareil, journal des événements et données sur le microclimat : l'opérateur dispose d'une image complète dans une interface intuitive, informative et centralisée. L'installateur peut modifier les paramètres et fournir des services en temps voulu sans avoir à se rendre sur place.</w:t>
      </w:r>
    </w:p>
    <w:p w:rsidR="00000000" w:rsidDel="00000000" w:rsidP="00000000" w:rsidRDefault="00000000" w:rsidRPr="00000000" w14:paraId="0000007F">
      <w:pPr>
        <w:pStyle w:val="Heading2"/>
        <w:widowControl w:val="0"/>
        <w:rPr>
          <w:rFonts w:ascii="Roboto" w:cs="Roboto" w:eastAsia="Roboto" w:hAnsi="Roboto"/>
        </w:rPr>
      </w:pPr>
      <w:bookmarkStart w:colFirst="0" w:colLast="0" w:name="_4l7kht14x6s3" w:id="18"/>
      <w:bookmarkEnd w:id="18"/>
      <w:r w:rsidDel="00000000" w:rsidR="00000000" w:rsidRPr="00000000">
        <w:rPr>
          <w:rFonts w:ascii="Roboto" w:cs="Roboto" w:eastAsia="Roboto" w:hAnsi="Roboto"/>
          <w:rtl w:val="0"/>
        </w:rPr>
        <w:t xml:space="preserve">Automatisation avancée pour une plus grande sécurité</w:t>
      </w:r>
    </w:p>
    <w:p w:rsidR="00000000" w:rsidDel="00000000" w:rsidP="00000000" w:rsidRDefault="00000000" w:rsidRPr="00000000" w14:paraId="00000080">
      <w:pPr>
        <w:rPr>
          <w:rFonts w:ascii="Roboto" w:cs="Roboto" w:eastAsia="Roboto" w:hAnsi="Roboto"/>
        </w:rPr>
      </w:pPr>
      <w:r w:rsidDel="00000000" w:rsidR="00000000" w:rsidRPr="00000000">
        <w:rPr>
          <w:rFonts w:ascii="Roboto" w:cs="Roboto" w:eastAsia="Roboto" w:hAnsi="Roboto"/>
          <w:rtl w:val="0"/>
        </w:rPr>
        <w:t xml:space="preserve">Les détecteurs d'incendie Ajax font partie de l'écosystème Ajax et peuvent interagir avec les dispositifs d'automatisation et les détecteurs PhOD de la gamme MotionCam grâce à des scénarios. En cas d'alarme incendie, le relais WallSwitch met la maison hors tension et le Relay active l'éclairage d'urgence. En même temps, MotionCam (PhOD) envoie des vérifications photo à des applications Ajax pour identifier la cause de l'alarme. Le résultat est une combinaison fiable de sécurité et d'automatisation qui fonctionne comme une montre suisse.</w:t>
      </w:r>
    </w:p>
    <w:p w:rsidR="00000000" w:rsidDel="00000000" w:rsidP="00000000" w:rsidRDefault="00000000" w:rsidRPr="00000000" w14:paraId="00000081">
      <w:pPr>
        <w:rPr>
          <w:rFonts w:ascii="Roboto" w:cs="Roboto" w:eastAsia="Roboto" w:hAnsi="Roboto"/>
        </w:rPr>
      </w:pPr>
      <w:r w:rsidDel="00000000" w:rsidR="00000000" w:rsidRPr="00000000">
        <w:rPr>
          <w:rtl w:val="0"/>
        </w:rPr>
      </w:r>
    </w:p>
    <w:p w:rsidR="00000000" w:rsidDel="00000000" w:rsidP="00000000" w:rsidRDefault="00000000" w:rsidRPr="00000000" w14:paraId="00000082">
      <w:pPr>
        <w:rPr>
          <w:rFonts w:ascii="Roboto" w:cs="Roboto" w:eastAsia="Roboto" w:hAnsi="Roboto"/>
        </w:rPr>
      </w:pPr>
      <w:r w:rsidDel="00000000" w:rsidR="00000000" w:rsidRPr="00000000">
        <w:rPr>
          <w:rtl w:val="0"/>
        </w:rPr>
      </w:r>
    </w:p>
    <w:tbl>
      <w:tblPr>
        <w:tblStyle w:val="Table6"/>
        <w:tblW w:w="12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1170"/>
        <w:gridCol w:w="1170"/>
        <w:gridCol w:w="645"/>
        <w:gridCol w:w="1170"/>
        <w:gridCol w:w="1170"/>
        <w:gridCol w:w="1170"/>
        <w:gridCol w:w="765"/>
        <w:gridCol w:w="1170"/>
        <w:gridCol w:w="1170"/>
        <w:gridCol w:w="1170"/>
        <w:gridCol w:w="525"/>
        <w:tblGridChange w:id="0">
          <w:tblGrid>
            <w:gridCol w:w="1170"/>
            <w:gridCol w:w="1170"/>
            <w:gridCol w:w="1170"/>
            <w:gridCol w:w="645"/>
            <w:gridCol w:w="1170"/>
            <w:gridCol w:w="1170"/>
            <w:gridCol w:w="1170"/>
            <w:gridCol w:w="765"/>
            <w:gridCol w:w="1170"/>
            <w:gridCol w:w="1170"/>
            <w:gridCol w:w="1170"/>
            <w:gridCol w:w="5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3">
            <w:pPr>
              <w:rPr>
                <w:rFonts w:ascii="Roboto" w:cs="Roboto" w:eastAsia="Roboto" w:hAnsi="Roboto"/>
                <w:b w:val="1"/>
              </w:rPr>
            </w:pPr>
            <w:r w:rsidDel="00000000" w:rsidR="00000000" w:rsidRPr="00000000">
              <w:rPr>
                <w:rFonts w:ascii="Roboto" w:cs="Roboto" w:eastAsia="Roboto" w:hAnsi="Roboto"/>
                <w:b w:val="1"/>
                <w:rtl w:val="0"/>
              </w:rPr>
              <w:t xml:space="preserve">Preuve photo de l'incendie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Roboto" w:cs="Roboto" w:eastAsia="Roboto" w:hAnsi="Roboto"/>
                <w:b w:val="1"/>
              </w:rPr>
            </w:pPr>
            <w:r w:rsidDel="00000000" w:rsidR="00000000" w:rsidRPr="00000000">
              <w:rPr>
                <w:rFonts w:ascii="Roboto" w:cs="Roboto" w:eastAsia="Roboto" w:hAnsi="Roboto"/>
                <w:b w:val="1"/>
                <w:rtl w:val="0"/>
              </w:rPr>
              <w:t xml:space="preserve">Gestion de l'alimentation électrique</w:t>
            </w:r>
          </w:p>
        </w:tc>
        <w:tc>
          <w:tcPr>
            <w:gridSpan w:val="4"/>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Roboto" w:cs="Roboto" w:eastAsia="Roboto" w:hAnsi="Roboto"/>
                <w:b w:val="1"/>
              </w:rPr>
            </w:pPr>
            <w:r w:rsidDel="00000000" w:rsidR="00000000" w:rsidRPr="00000000">
              <w:rPr>
                <w:rFonts w:ascii="Roboto" w:cs="Roboto" w:eastAsia="Roboto" w:hAnsi="Roboto"/>
                <w:b w:val="1"/>
                <w:rtl w:val="0"/>
              </w:rPr>
              <w:t xml:space="preserve">Déverrouillage des serrures électriques</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rPr>
                <w:rFonts w:ascii="Roboto" w:cs="Roboto" w:eastAsia="Roboto" w:hAnsi="Roboto"/>
              </w:rPr>
            </w:pPr>
            <w:r w:rsidDel="00000000" w:rsidR="00000000" w:rsidRPr="00000000">
              <w:rPr>
                <w:rFonts w:ascii="Roboto" w:cs="Roboto" w:eastAsia="Roboto" w:hAnsi="Roboto"/>
                <w:rtl w:val="0"/>
              </w:rPr>
              <w:t xml:space="preserve">Vous pouvez ainsi évaluer la situation dans l'installation protégée et y réagir rapidement.</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Pour éliminer la source d'inflammation possible et protéger les appareils contre les conséquences de l'extinction de l'incendie.</w:t>
            </w:r>
          </w:p>
        </w:tc>
        <w:tc>
          <w:tcPr>
            <w:gridSpan w:val="4"/>
            <w:tcMar>
              <w:top w:w="100.0" w:type="dxa"/>
              <w:left w:w="100.0" w:type="dxa"/>
              <w:bottom w:w="100.0" w:type="dxa"/>
              <w:right w:w="100.0" w:type="dxa"/>
            </w:tcMar>
            <w:vAlign w:val="top"/>
          </w:tcPr>
          <w:p w:rsidR="00000000" w:rsidDel="00000000" w:rsidP="00000000" w:rsidRDefault="00000000" w:rsidRPr="00000000" w14:paraId="00000097">
            <w:pPr>
              <w:widowControl w:val="0"/>
              <w:rPr>
                <w:rFonts w:ascii="Roboto" w:cs="Roboto" w:eastAsia="Roboto" w:hAnsi="Roboto"/>
              </w:rPr>
            </w:pPr>
            <w:r w:rsidDel="00000000" w:rsidR="00000000" w:rsidRPr="00000000">
              <w:rPr>
                <w:rFonts w:ascii="Roboto" w:cs="Roboto" w:eastAsia="Roboto" w:hAnsi="Roboto"/>
                <w:rtl w:val="0"/>
              </w:rPr>
              <w:t xml:space="preserve">Accélérer l'évacuation des personnes et faciliter l'accès des pompiers au bâtiment.</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B">
            <w:pPr>
              <w:rPr>
                <w:rFonts w:ascii="Roboto" w:cs="Roboto" w:eastAsia="Roboto" w:hAnsi="Roboto"/>
              </w:rPr>
            </w:pPr>
            <w:r w:rsidDel="00000000" w:rsidR="00000000" w:rsidRPr="00000000">
              <w:rPr>
                <w:rFonts w:ascii="Roboto" w:cs="Roboto" w:eastAsia="Roboto" w:hAnsi="Roboto"/>
                <w:rtl w:val="0"/>
              </w:rPr>
              <w:t xml:space="preserve">Incendie détecté &gt; FireProtect 2 &gt; MotionCam (PhOD) &gt; Cause de l'incendie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Roboto" w:cs="Roboto" w:eastAsia="Roboto" w:hAnsi="Roboto"/>
              </w:rPr>
            </w:pPr>
            <w:r w:rsidDel="00000000" w:rsidR="00000000" w:rsidRPr="00000000">
              <w:rPr>
                <w:rFonts w:ascii="Roboto" w:cs="Roboto" w:eastAsia="Roboto" w:hAnsi="Roboto"/>
                <w:rtl w:val="0"/>
              </w:rPr>
              <w:t xml:space="preserve">Incendie détecté &gt; FireProtect 2 &gt; WallSwitch &gt; Coupure de courant &gt; Relay &gt; Lumières d'urgence allumées</w:t>
            </w:r>
          </w:p>
        </w:tc>
        <w:tc>
          <w:tcPr>
            <w:gridSpan w:val="4"/>
            <w:tcMar>
              <w:top w:w="100.0" w:type="dxa"/>
              <w:left w:w="100.0" w:type="dxa"/>
              <w:bottom w:w="100.0" w:type="dxa"/>
              <w:right w:w="100.0" w:type="dxa"/>
            </w:tcMar>
            <w:vAlign w:val="top"/>
          </w:tcPr>
          <w:p w:rsidR="00000000" w:rsidDel="00000000" w:rsidP="00000000" w:rsidRDefault="00000000" w:rsidRPr="00000000" w14:paraId="000000A3">
            <w:pPr>
              <w:spacing w:line="240" w:lineRule="auto"/>
              <w:rPr>
                <w:rFonts w:ascii="Roboto" w:cs="Roboto" w:eastAsia="Roboto" w:hAnsi="Roboto"/>
              </w:rPr>
            </w:pPr>
            <w:r w:rsidDel="00000000" w:rsidR="00000000" w:rsidRPr="00000000">
              <w:rPr>
                <w:rFonts w:ascii="Roboto" w:cs="Roboto" w:eastAsia="Roboto" w:hAnsi="Roboto"/>
                <w:rtl w:val="0"/>
              </w:rPr>
              <w:t xml:space="preserve">Incendie détecté &gt; FireProtect 2 &gt; Relay &gt; Sorties de secours débloquées</w:t>
            </w:r>
          </w:p>
        </w:tc>
      </w:tr>
    </w:tbl>
    <w:p w:rsidR="00000000" w:rsidDel="00000000" w:rsidP="00000000" w:rsidRDefault="00000000" w:rsidRPr="00000000" w14:paraId="000000A7">
      <w:pPr>
        <w:rPr>
          <w:rFonts w:ascii="Roboto" w:cs="Roboto" w:eastAsia="Roboto" w:hAnsi="Roboto"/>
        </w:rPr>
      </w:pPr>
      <w:r w:rsidDel="00000000" w:rsidR="00000000" w:rsidRPr="00000000">
        <w:rPr>
          <w:rtl w:val="0"/>
        </w:rPr>
      </w:r>
    </w:p>
    <w:p w:rsidR="00000000" w:rsidDel="00000000" w:rsidP="00000000" w:rsidRDefault="00000000" w:rsidRPr="00000000" w14:paraId="000000A8">
      <w:pPr>
        <w:pStyle w:val="Heading1"/>
        <w:widowControl w:val="0"/>
        <w:rPr>
          <w:rFonts w:ascii="Roboto" w:cs="Roboto" w:eastAsia="Roboto" w:hAnsi="Roboto"/>
        </w:rPr>
      </w:pPr>
      <w:bookmarkStart w:colFirst="0" w:colLast="0" w:name="_lclnk4bwy838" w:id="19"/>
      <w:bookmarkEnd w:id="19"/>
      <w:r w:rsidDel="00000000" w:rsidR="00000000" w:rsidRPr="00000000">
        <w:rPr>
          <w:rFonts w:ascii="Roboto" w:cs="Roboto" w:eastAsia="Roboto" w:hAnsi="Roboto"/>
          <w:rtl w:val="0"/>
        </w:rPr>
        <w:t xml:space="preserve">Technologies uniques sans fil</w:t>
      </w:r>
    </w:p>
    <w:p w:rsidR="00000000" w:rsidDel="00000000" w:rsidP="00000000" w:rsidRDefault="00000000" w:rsidRPr="00000000" w14:paraId="000000A9">
      <w:pPr>
        <w:rPr>
          <w:rFonts w:ascii="Roboto" w:cs="Roboto" w:eastAsia="Roboto" w:hAnsi="Roboto"/>
        </w:rPr>
      </w:pPr>
      <w:r w:rsidDel="00000000" w:rsidR="00000000" w:rsidRPr="00000000">
        <w:rPr>
          <w:rFonts w:ascii="Roboto" w:cs="Roboto" w:eastAsia="Roboto" w:hAnsi="Roboto"/>
          <w:rtl w:val="0"/>
        </w:rPr>
        <w:t xml:space="preserve">Le système Ajax utilise des communications radio bidirectionnelles sécurisées basées sur le protocole propriétaire Jeweller. Il prend en charge le chiffrement par blocs et l'authentification de l'appareil pour chaque session avec la centrale afin d'empêcher le sabotage, l'usurpation ou le vol des données. </w:t>
      </w:r>
    </w:p>
    <w:p w:rsidR="00000000" w:rsidDel="00000000" w:rsidP="00000000" w:rsidRDefault="00000000" w:rsidRPr="00000000" w14:paraId="000000AA">
      <w:pPr>
        <w:rPr>
          <w:rFonts w:ascii="Roboto" w:cs="Roboto" w:eastAsia="Roboto" w:hAnsi="Roboto"/>
        </w:rPr>
      </w:pPr>
      <w:r w:rsidDel="00000000" w:rsidR="00000000" w:rsidRPr="00000000">
        <w:rPr>
          <w:rtl w:val="0"/>
        </w:rPr>
      </w:r>
    </w:p>
    <w:p w:rsidR="00000000" w:rsidDel="00000000" w:rsidP="00000000" w:rsidRDefault="00000000" w:rsidRPr="00000000" w14:paraId="000000AB">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Jusqu'à 1 700 mètres de portée de communication radio avec une centrale</w:t>
      </w:r>
    </w:p>
    <w:p w:rsidR="00000000" w:rsidDel="00000000" w:rsidP="00000000" w:rsidRDefault="00000000" w:rsidRPr="00000000" w14:paraId="000000AC">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Communication bidirectionnelle chiffrée</w:t>
      </w:r>
    </w:p>
    <w:p w:rsidR="00000000" w:rsidDel="00000000" w:rsidP="00000000" w:rsidRDefault="00000000" w:rsidRPr="00000000" w14:paraId="000000AD">
      <w:pPr>
        <w:numPr>
          <w:ilvl w:val="0"/>
          <w:numId w:val="6"/>
        </w:numPr>
        <w:ind w:left="720" w:hanging="360"/>
        <w:rPr>
          <w:rFonts w:ascii="Roboto" w:cs="Roboto" w:eastAsia="Roboto" w:hAnsi="Roboto"/>
        </w:rPr>
      </w:pPr>
      <w:r w:rsidDel="00000000" w:rsidR="00000000" w:rsidRPr="00000000">
        <w:rPr>
          <w:rFonts w:ascii="Roboto" w:cs="Roboto" w:eastAsia="Roboto" w:hAnsi="Roboto"/>
          <w:rtl w:val="0"/>
        </w:rPr>
        <w:t xml:space="preserve">Notifications en cas d'interférence et de perte de connexion</w:t>
      </w:r>
    </w:p>
    <w:p w:rsidR="00000000" w:rsidDel="00000000" w:rsidP="00000000" w:rsidRDefault="00000000" w:rsidRPr="00000000" w14:paraId="000000AE">
      <w:pPr>
        <w:pStyle w:val="Heading2"/>
        <w:widowControl w:val="0"/>
        <w:rPr>
          <w:rFonts w:ascii="Roboto" w:cs="Roboto" w:eastAsia="Roboto" w:hAnsi="Roboto"/>
        </w:rPr>
      </w:pPr>
      <w:bookmarkStart w:colFirst="0" w:colLast="0" w:name="_6vh1lstgchc0" w:id="20"/>
      <w:bookmarkEnd w:id="20"/>
      <w:r w:rsidDel="00000000" w:rsidR="00000000" w:rsidRPr="00000000">
        <w:rPr>
          <w:rFonts w:ascii="Roboto" w:cs="Roboto" w:eastAsia="Roboto" w:hAnsi="Roboto"/>
          <w:rtl w:val="0"/>
        </w:rPr>
        <w:t xml:space="preserve">Jeweller</w:t>
      </w:r>
    </w:p>
    <w:p w:rsidR="00000000" w:rsidDel="00000000" w:rsidP="00000000" w:rsidRDefault="00000000" w:rsidRPr="00000000" w14:paraId="000000AF">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0">
      <w:pPr>
        <w:rPr>
          <w:rFonts w:ascii="Roboto" w:cs="Roboto" w:eastAsia="Roboto" w:hAnsi="Roboto"/>
        </w:rPr>
      </w:pPr>
      <w:r w:rsidDel="00000000" w:rsidR="00000000" w:rsidRPr="00000000">
        <w:rPr>
          <w:rFonts w:ascii="Roboto" w:cs="Roboto" w:eastAsia="Roboto" w:hAnsi="Roboto"/>
          <w:rtl w:val="0"/>
        </w:rPr>
        <w:t xml:space="preserve">La technologie Ajax sans fil garantit une portée de communication des signaux radio jusqu'à 1 700 mètres en champ libre : une distance moyenne plus longue que les solutions des autres fabricants sur le marché. Le contrôle automatique de la consommation d'énergie le rend économe en énergie, car il n'utilise pas toujours la puissance maximale des émetteurs radio des dispositifs du système. Le dispositif est également plus stable, car il utilise des fréquences radio avec moins d'interférences. Les centrales Ajax utilisent des sauts de fréquence pour se protéger contre les interférences radio et l'interception des signaux. Le système change automatiquement de fréquence à l'intérieur d'une bande et informe la société de sécurité et les utilisateurs du brouillage.</w:t>
      </w:r>
    </w:p>
    <w:p w:rsidR="00000000" w:rsidDel="00000000" w:rsidP="00000000" w:rsidRDefault="00000000" w:rsidRPr="00000000" w14:paraId="000000B1">
      <w:pPr>
        <w:rPr>
          <w:rFonts w:ascii="Roboto" w:cs="Roboto" w:eastAsia="Roboto" w:hAnsi="Roboto"/>
        </w:rPr>
      </w:pPr>
      <w:r w:rsidDel="00000000" w:rsidR="00000000" w:rsidRPr="00000000">
        <w:rPr>
          <w:rtl w:val="0"/>
        </w:rPr>
      </w:r>
    </w:p>
    <w:p w:rsidR="00000000" w:rsidDel="00000000" w:rsidP="00000000" w:rsidRDefault="00000000" w:rsidRPr="00000000" w14:paraId="000000B2">
      <w:pPr>
        <w:rPr>
          <w:rFonts w:ascii="Roboto" w:cs="Roboto" w:eastAsia="Roboto" w:hAnsi="Roboto"/>
        </w:rPr>
      </w:pPr>
      <w:r w:rsidDel="00000000" w:rsidR="00000000" w:rsidRPr="00000000">
        <w:rPr>
          <w:rFonts w:ascii="Roboto" w:cs="Roboto" w:eastAsia="Roboto" w:hAnsi="Roboto"/>
          <w:rtl w:val="0"/>
        </w:rPr>
        <w:t xml:space="preserve">Jeweller utilise l'interrogation des dispositifs pour afficher leurs états en temps réel et pour transmettre les alarmes, les événements et toutes les mesures dans les applications Ajax. Il est doté d'un système de chiffrement et d'authentification pour lutter contre l'usurpation des données.</w:t>
      </w:r>
    </w:p>
    <w:p w:rsidR="00000000" w:rsidDel="00000000" w:rsidP="00000000" w:rsidRDefault="00000000" w:rsidRPr="00000000" w14:paraId="000000B3">
      <w:pPr>
        <w:pStyle w:val="Heading1"/>
        <w:widowControl w:val="0"/>
        <w:rPr>
          <w:rFonts w:ascii="Roboto" w:cs="Roboto" w:eastAsia="Roboto" w:hAnsi="Roboto"/>
        </w:rPr>
      </w:pPr>
      <w:bookmarkStart w:colFirst="0" w:colLast="0" w:name="_68p3b3bj65h0" w:id="21"/>
      <w:bookmarkEnd w:id="21"/>
      <w:r w:rsidDel="00000000" w:rsidR="00000000" w:rsidRPr="00000000">
        <w:rPr>
          <w:rFonts w:ascii="Roboto" w:cs="Roboto" w:eastAsia="Roboto" w:hAnsi="Roboto"/>
          <w:rtl w:val="0"/>
        </w:rPr>
        <w:t xml:space="preserve">Adaptable et riche en informations</w:t>
      </w:r>
    </w:p>
    <w:p w:rsidR="00000000" w:rsidDel="00000000" w:rsidP="00000000" w:rsidRDefault="00000000" w:rsidRPr="00000000" w14:paraId="000000B4">
      <w:pPr>
        <w:rPr>
          <w:rFonts w:ascii="Roboto" w:cs="Roboto" w:eastAsia="Roboto" w:hAnsi="Roboto"/>
        </w:rPr>
      </w:pPr>
      <w:r w:rsidDel="00000000" w:rsidR="00000000" w:rsidRPr="00000000">
        <w:rPr>
          <w:rFonts w:ascii="Roboto" w:cs="Roboto" w:eastAsia="Roboto" w:hAnsi="Roboto"/>
          <w:rtl w:val="0"/>
        </w:rPr>
        <w:t xml:space="preserve">Le prolongateur de portée ReX est conçu pour fonctionner dans des conditions où il y a des obstacles au passage du signal radio. It boosts the range of all Ajax devices and manages their communication with the hub via Jeweller. Il améliore la portée de tous les appareils Ajax et gère leur communication avec la centrale via Jeweller. Et ReX 2 assure une communication stable même à travers l'acier et le béton via Ethernet en utilisant le fil comme voie de communication supplémentaire. Jusqu'à 5 prolongateurs de portée peuvent fonctionner au sein d'un système Ajax pour doubler la superficie du réseau, couvrant ainsi les parkings souterrains, les sous-sols et les hangars métalliques.</w:t>
      </w:r>
    </w:p>
    <w:p w:rsidR="00000000" w:rsidDel="00000000" w:rsidP="00000000" w:rsidRDefault="00000000" w:rsidRPr="00000000" w14:paraId="000000B5">
      <w:pPr>
        <w:rPr>
          <w:rFonts w:ascii="Roboto" w:cs="Roboto" w:eastAsia="Roboto" w:hAnsi="Roboto"/>
        </w:rPr>
      </w:pPr>
      <w:r w:rsidDel="00000000" w:rsidR="00000000" w:rsidRPr="00000000">
        <w:rPr>
          <w:rtl w:val="0"/>
        </w:rPr>
      </w:r>
    </w:p>
    <w:p w:rsidR="00000000" w:rsidDel="00000000" w:rsidP="00000000" w:rsidRDefault="00000000" w:rsidRPr="00000000" w14:paraId="000000B6">
      <w:pPr>
        <w:widowControl w:val="0"/>
        <w:numPr>
          <w:ilvl w:val="0"/>
          <w:numId w:val="4"/>
        </w:numPr>
        <w:ind w:left="720" w:hanging="360"/>
        <w:rPr>
          <w:rFonts w:ascii="Roboto" w:cs="Roboto" w:eastAsia="Roboto" w:hAnsi="Roboto"/>
        </w:rPr>
      </w:pPr>
      <w:r w:rsidDel="00000000" w:rsidR="00000000" w:rsidRPr="00000000">
        <w:rPr>
          <w:rFonts w:ascii="Roboto" w:cs="Roboto" w:eastAsia="Roboto" w:hAnsi="Roboto"/>
          <w:rtl w:val="0"/>
        </w:rPr>
        <w:t xml:space="preserve">Jusqu'à 5 prolongateurs de portée du signal dans un système</w:t>
      </w:r>
    </w:p>
    <w:p w:rsidR="00000000" w:rsidDel="00000000" w:rsidP="00000000" w:rsidRDefault="00000000" w:rsidRPr="00000000" w14:paraId="000000B7">
      <w:pPr>
        <w:widowControl w:val="0"/>
        <w:numPr>
          <w:ilvl w:val="0"/>
          <w:numId w:val="4"/>
        </w:numPr>
        <w:ind w:left="720" w:hanging="360"/>
        <w:rPr>
          <w:rFonts w:ascii="Roboto" w:cs="Roboto" w:eastAsia="Roboto" w:hAnsi="Roboto"/>
        </w:rPr>
      </w:pPr>
      <w:r w:rsidDel="00000000" w:rsidR="00000000" w:rsidRPr="00000000">
        <w:rPr>
          <w:rFonts w:ascii="Roboto" w:cs="Roboto" w:eastAsia="Roboto" w:hAnsi="Roboto"/>
          <w:rtl w:val="0"/>
        </w:rPr>
        <w:t xml:space="preserve">Ethernet comme réseau de communication supplémentaire</w:t>
      </w:r>
    </w:p>
    <w:p w:rsidR="00000000" w:rsidDel="00000000" w:rsidP="00000000" w:rsidRDefault="00000000" w:rsidRPr="00000000" w14:paraId="000000B8">
      <w:pPr>
        <w:widowControl w:val="0"/>
        <w:rPr>
          <w:rFonts w:ascii="Roboto" w:cs="Roboto" w:eastAsia="Roboto" w:hAnsi="Roboto"/>
        </w:rPr>
      </w:pPr>
      <w:r w:rsidDel="00000000" w:rsidR="00000000" w:rsidRPr="00000000">
        <w:rPr>
          <w:rtl w:val="0"/>
        </w:rPr>
      </w:r>
    </w:p>
    <w:p w:rsidR="00000000" w:rsidDel="00000000" w:rsidP="00000000" w:rsidRDefault="00000000" w:rsidRPr="00000000" w14:paraId="000000B9">
      <w:pPr>
        <w:widowControl w:val="0"/>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Protection des propriétés et des installations de grande taille</w:t>
      </w:r>
    </w:p>
    <w:p w:rsidR="00000000" w:rsidDel="00000000" w:rsidP="00000000" w:rsidRDefault="00000000" w:rsidRPr="00000000" w14:paraId="000000BA">
      <w:pPr>
        <w:widowControl w:val="0"/>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Couverture des sous-sols et des parkings souterrains</w:t>
      </w:r>
    </w:p>
    <w:p w:rsidR="00000000" w:rsidDel="00000000" w:rsidP="00000000" w:rsidRDefault="00000000" w:rsidRPr="00000000" w14:paraId="000000BB">
      <w:pPr>
        <w:pStyle w:val="Heading1"/>
        <w:widowControl w:val="0"/>
        <w:rPr>
          <w:rFonts w:ascii="Roboto" w:cs="Roboto" w:eastAsia="Roboto" w:hAnsi="Roboto"/>
        </w:rPr>
      </w:pPr>
      <w:bookmarkStart w:colFirst="0" w:colLast="0" w:name="_79f9rd2dqarj" w:id="22"/>
      <w:bookmarkEnd w:id="22"/>
      <w:r w:rsidDel="00000000" w:rsidR="00000000" w:rsidRPr="00000000">
        <w:rPr>
          <w:rFonts w:ascii="Roboto" w:cs="Roboto" w:eastAsia="Roboto" w:hAnsi="Roboto"/>
          <w:rtl w:val="0"/>
        </w:rPr>
        <w:t xml:space="preserve">Installation et maintenance faciles</w:t>
      </w:r>
      <w:r w:rsidDel="00000000" w:rsidR="00000000" w:rsidRPr="00000000">
        <w:rPr>
          <w:rtl w:val="0"/>
        </w:rPr>
      </w:r>
    </w:p>
    <w:p w:rsidR="00000000" w:rsidDel="00000000" w:rsidP="00000000" w:rsidRDefault="00000000" w:rsidRPr="00000000" w14:paraId="000000BC">
      <w:pPr>
        <w:rPr>
          <w:rFonts w:ascii="Roboto" w:cs="Roboto" w:eastAsia="Roboto" w:hAnsi="Roboto"/>
        </w:rPr>
      </w:pPr>
      <w:r w:rsidDel="00000000" w:rsidR="00000000" w:rsidRPr="00000000">
        <w:rPr>
          <w:rFonts w:ascii="Roboto" w:cs="Roboto" w:eastAsia="Roboto" w:hAnsi="Roboto"/>
          <w:rtl w:val="0"/>
        </w:rPr>
        <w:t xml:space="preserve">FireProtect 2 AC est prêt à travailler dès sa sortie de l'emballage. L'installation du détecteur ne prend que 90 secondes, sans nécessité de démonter le boîtier. Le panneau de montage SmartBracket perfectionné est désormais équipé des bornes de raccordement WAGO 221 à levier, connues de tous les experts de l'industrie. Un installateur peut brancher l'alimentation électrique sans tournevis, fixer le détecteur au plafond et le mettre à niveau à un angle de 90° après l'avoir monté.</w:t>
      </w:r>
    </w:p>
    <w:p w:rsidR="00000000" w:rsidDel="00000000" w:rsidP="00000000" w:rsidRDefault="00000000" w:rsidRPr="00000000" w14:paraId="000000BD">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BE">
      <w:pPr>
        <w:rPr>
          <w:rFonts w:ascii="Roboto" w:cs="Roboto" w:eastAsia="Roboto" w:hAnsi="Roboto"/>
        </w:rPr>
      </w:pPr>
      <w:r w:rsidDel="00000000" w:rsidR="00000000" w:rsidRPr="00000000">
        <w:rPr>
          <w:rFonts w:ascii="Roboto" w:cs="Roboto" w:eastAsia="Roboto" w:hAnsi="Roboto"/>
          <w:rtl w:val="0"/>
        </w:rPr>
        <w:t xml:space="preserve">L'appareil est relié au système en scannant le code QR dans l'application Ajax. Et il peut toujours être reconfiguré à distance, sans visite sur place. Un système d'autotest permet de diagnostiquer automatiquement les capteurs et de signaler leur état à la centrale. Les tests peuvent également être lancés manuellement à tout moment dans l'application ou en appuyant sur le panneau avant du détecteur.</w:t>
      </w:r>
    </w:p>
    <w:p w:rsidR="00000000" w:rsidDel="00000000" w:rsidP="00000000" w:rsidRDefault="00000000" w:rsidRPr="00000000" w14:paraId="000000BF">
      <w:pPr>
        <w:rPr>
          <w:rFonts w:ascii="Roboto" w:cs="Roboto" w:eastAsia="Roboto" w:hAnsi="Roboto"/>
        </w:rPr>
      </w:pPr>
      <w:r w:rsidDel="00000000" w:rsidR="00000000" w:rsidRPr="00000000">
        <w:rPr>
          <w:rtl w:val="0"/>
        </w:rPr>
      </w:r>
    </w:p>
    <w:tbl>
      <w:tblPr>
        <w:tblStyle w:val="Table7"/>
        <w:tblW w:w="11010.0" w:type="dxa"/>
        <w:jc w:val="left"/>
        <w:tblInd w:w="10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3345"/>
        <w:gridCol w:w="2775"/>
        <w:gridCol w:w="2385"/>
        <w:tblGridChange w:id="0">
          <w:tblGrid>
            <w:gridCol w:w="2505"/>
            <w:gridCol w:w="3345"/>
            <w:gridCol w:w="2775"/>
            <w:gridCol w:w="2385"/>
          </w:tblGrid>
        </w:tblGridChange>
      </w:tblGrid>
      <w:tr>
        <w:trPr>
          <w:cantSplit w:val="0"/>
          <w:trHeight w:val="528.6494140625" w:hRule="atLeast"/>
          <w:tblHeader w:val="0"/>
        </w:trPr>
        <w:tc>
          <w:tcPr>
            <w:tcBorders>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pBdr>
                <w:top w:space="0" w:sz="0" w:val="nil"/>
              </w:pBdr>
              <w:shd w:fill="auto" w:val="clear"/>
              <w:spacing w:line="276" w:lineRule="auto"/>
              <w:rPr>
                <w:rFonts w:ascii="Roboto" w:cs="Roboto" w:eastAsia="Roboto" w:hAnsi="Roboto"/>
                <w:b w:val="1"/>
              </w:rPr>
            </w:pPr>
            <w:r w:rsidDel="00000000" w:rsidR="00000000" w:rsidRPr="00000000">
              <w:rPr>
                <w:rFonts w:ascii="Roboto" w:cs="Roboto" w:eastAsia="Roboto" w:hAnsi="Roboto"/>
                <w:b w:val="1"/>
                <w:rtl w:val="0"/>
              </w:rPr>
              <w:t xml:space="preserve">Connexion</w:t>
            </w:r>
          </w:p>
        </w:tc>
        <w:tc>
          <w:tcPr>
            <w:tcBorders>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pBdr>
                <w:top w:space="0" w:sz="0" w:val="nil"/>
              </w:pBdr>
              <w:shd w:fill="auto" w:val="clear"/>
              <w:spacing w:line="276" w:lineRule="auto"/>
              <w:rPr>
                <w:rFonts w:ascii="Roboto" w:cs="Roboto" w:eastAsia="Roboto" w:hAnsi="Roboto"/>
                <w:b w:val="1"/>
              </w:rPr>
            </w:pPr>
            <w:r w:rsidDel="00000000" w:rsidR="00000000" w:rsidRPr="00000000">
              <w:rPr>
                <w:rFonts w:ascii="Roboto" w:cs="Roboto" w:eastAsia="Roboto" w:hAnsi="Roboto"/>
                <w:b w:val="1"/>
                <w:rtl w:val="0"/>
              </w:rPr>
              <w:t xml:space="preserve">Installation</w:t>
            </w:r>
          </w:p>
        </w:tc>
        <w:tc>
          <w:tcPr>
            <w:tcBorders>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pBdr>
                <w:top w:space="0" w:sz="0" w:val="nil"/>
              </w:pBdr>
              <w:shd w:fill="auto" w:val="clear"/>
              <w:spacing w:line="276" w:lineRule="auto"/>
              <w:rPr>
                <w:rFonts w:ascii="Roboto" w:cs="Roboto" w:eastAsia="Roboto" w:hAnsi="Roboto"/>
                <w:b w:val="1"/>
              </w:rPr>
            </w:pPr>
            <w:r w:rsidDel="00000000" w:rsidR="00000000" w:rsidRPr="00000000">
              <w:rPr>
                <w:rFonts w:ascii="Roboto" w:cs="Roboto" w:eastAsia="Roboto" w:hAnsi="Roboto"/>
                <w:b w:val="1"/>
                <w:rtl w:val="0"/>
              </w:rPr>
              <w:t xml:space="preserve">Configuration</w:t>
            </w:r>
          </w:p>
        </w:tc>
        <w:tc>
          <w:tcPr>
            <w:tcBorders>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pBdr>
                <w:top w:space="0" w:sz="0" w:val="nil"/>
              </w:pBdr>
              <w:shd w:fill="auto" w:val="clear"/>
              <w:spacing w:line="276" w:lineRule="auto"/>
              <w:rPr>
                <w:rFonts w:ascii="Roboto" w:cs="Roboto" w:eastAsia="Roboto" w:hAnsi="Roboto"/>
                <w:b w:val="1"/>
              </w:rPr>
            </w:pPr>
            <w:r w:rsidDel="00000000" w:rsidR="00000000" w:rsidRPr="00000000">
              <w:rPr>
                <w:rFonts w:ascii="Roboto" w:cs="Roboto" w:eastAsia="Roboto" w:hAnsi="Roboto"/>
                <w:b w:val="1"/>
                <w:rtl w:val="0"/>
              </w:rPr>
              <w:t xml:space="preserve">Maintenance</w:t>
            </w:r>
          </w:p>
        </w:tc>
      </w:tr>
      <w:tr>
        <w:trPr>
          <w:cantSplit w:val="0"/>
          <w:trHeight w:val="42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pBdr>
                <w:top w:space="0" w:sz="0" w:val="nil"/>
              </w:pBdr>
              <w:shd w:fill="auto" w:val="clear"/>
              <w:spacing w:line="276" w:lineRule="auto"/>
              <w:rPr>
                <w:rFonts w:ascii="Roboto" w:cs="Roboto" w:eastAsia="Roboto" w:hAnsi="Roboto"/>
              </w:rPr>
            </w:pPr>
            <w:r w:rsidDel="00000000" w:rsidR="00000000" w:rsidRPr="00000000">
              <w:rPr>
                <w:rFonts w:ascii="Roboto" w:cs="Roboto" w:eastAsia="Roboto" w:hAnsi="Roboto"/>
                <w:rtl w:val="0"/>
              </w:rPr>
              <w:t xml:space="preserve">Jumelage avec une centrale par code QR</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pBdr>
                <w:top w:space="0" w:sz="0" w:val="nil"/>
              </w:pBdr>
              <w:shd w:fill="auto" w:val="clear"/>
              <w:spacing w:line="276" w:lineRule="auto"/>
              <w:rPr>
                <w:rFonts w:ascii="Roboto" w:cs="Roboto" w:eastAsia="Roboto" w:hAnsi="Roboto"/>
              </w:rPr>
            </w:pPr>
            <w:r w:rsidDel="00000000" w:rsidR="00000000" w:rsidRPr="00000000">
              <w:rPr>
                <w:rFonts w:ascii="Roboto" w:cs="Roboto" w:eastAsia="Roboto" w:hAnsi="Roboto"/>
                <w:rtl w:val="0"/>
              </w:rPr>
              <w:t xml:space="preserve">SmartBracket avec les bornes de raccordement WAGO 221 pour fixer les fils sans tournevis</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pBdr>
                <w:top w:space="0" w:sz="0" w:val="nil"/>
              </w:pBdr>
              <w:shd w:fill="auto" w:val="clear"/>
              <w:spacing w:line="276" w:lineRule="auto"/>
              <w:rPr>
                <w:rFonts w:ascii="Roboto" w:cs="Roboto" w:eastAsia="Roboto" w:hAnsi="Roboto"/>
              </w:rPr>
            </w:pPr>
            <w:r w:rsidDel="00000000" w:rsidR="00000000" w:rsidRPr="00000000">
              <w:rPr>
                <w:rFonts w:ascii="Roboto" w:cs="Roboto" w:eastAsia="Roboto" w:hAnsi="Roboto"/>
                <w:rtl w:val="0"/>
              </w:rPr>
              <w:t xml:space="preserve">Configuration et test dans les applications mobiles et pour PC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pBdr>
                <w:top w:space="0" w:sz="0" w:val="nil"/>
              </w:pBdr>
              <w:shd w:fill="auto" w:val="clear"/>
              <w:spacing w:line="276" w:lineRule="auto"/>
              <w:rPr>
                <w:rFonts w:ascii="Roboto" w:cs="Roboto" w:eastAsia="Roboto" w:hAnsi="Roboto"/>
              </w:rPr>
            </w:pPr>
            <w:r w:rsidDel="00000000" w:rsidR="00000000" w:rsidRPr="00000000">
              <w:rPr>
                <w:rFonts w:ascii="Roboto" w:cs="Roboto" w:eastAsia="Roboto" w:hAnsi="Roboto"/>
                <w:rtl w:val="0"/>
              </w:rPr>
              <w:t xml:space="preserve">Une chambre optique étanche à la poussière qui ne nécessite pas de nettoyage</w:t>
            </w:r>
          </w:p>
        </w:tc>
      </w:tr>
    </w:tbl>
    <w:p w:rsidR="00000000" w:rsidDel="00000000" w:rsidP="00000000" w:rsidRDefault="00000000" w:rsidRPr="00000000" w14:paraId="000000C8">
      <w:pPr>
        <w:rPr>
          <w:rFonts w:ascii="Roboto" w:cs="Roboto" w:eastAsia="Roboto" w:hAnsi="Roboto"/>
          <w:shd w:fill="d9ead3" w:val="clea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